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AC55" w14:textId="3040A83E" w:rsidR="00E85D63" w:rsidRDefault="00E85D63" w:rsidP="00E85D63">
      <w:pPr>
        <w:pStyle w:val="CorpoB"/>
        <w:spacing w:after="200" w:line="276" w:lineRule="auto"/>
        <w:jc w:val="center"/>
        <w:rPr>
          <w:rStyle w:val="Nenhum"/>
          <w:rFonts w:cs="Times New Roman"/>
          <w:b/>
          <w:bCs/>
        </w:rPr>
      </w:pPr>
      <w:r>
        <w:rPr>
          <w:rStyle w:val="Nenhum"/>
          <w:rFonts w:cs="Times New Roman"/>
          <w:b/>
          <w:bCs/>
        </w:rPr>
        <w:t>CURSO DE ESPECIALIZAÇÃO EM ENDODONTIA PROF. CARLOS BUENO</w:t>
      </w:r>
    </w:p>
    <w:p w14:paraId="607D780E" w14:textId="71D954E4" w:rsidR="00E85D63" w:rsidRPr="00322155" w:rsidRDefault="00E85D63" w:rsidP="00E85D63">
      <w:pPr>
        <w:pStyle w:val="CorpoB"/>
        <w:spacing w:after="200" w:line="276" w:lineRule="auto"/>
        <w:jc w:val="center"/>
        <w:rPr>
          <w:rStyle w:val="Nenhum"/>
          <w:rFonts w:cs="Times New Roman"/>
          <w:b/>
          <w:bCs/>
        </w:rPr>
      </w:pPr>
      <w:r w:rsidRPr="00322155">
        <w:rPr>
          <w:rStyle w:val="Nenhum"/>
          <w:rFonts w:cs="Times New Roman"/>
          <w:b/>
          <w:bCs/>
        </w:rPr>
        <w:t>RELAÇÃO DE INSTRUMENTAL E MATERIAIS</w:t>
      </w:r>
    </w:p>
    <w:p w14:paraId="48739E68" w14:textId="77777777" w:rsidR="00E85D63" w:rsidRPr="00322155" w:rsidRDefault="00E85D63" w:rsidP="00E85D63">
      <w:pPr>
        <w:pStyle w:val="CorpoB"/>
        <w:spacing w:line="360" w:lineRule="auto"/>
        <w:jc w:val="center"/>
        <w:rPr>
          <w:rStyle w:val="Nenhum"/>
          <w:rFonts w:cs="Times New Roman"/>
        </w:rPr>
      </w:pPr>
    </w:p>
    <w:p w14:paraId="1690D626" w14:textId="77777777" w:rsidR="00E85D63" w:rsidRPr="00322155" w:rsidRDefault="00E85D63" w:rsidP="00E85D63">
      <w:pPr>
        <w:pStyle w:val="CorpoB"/>
        <w:keepNext/>
        <w:spacing w:line="360" w:lineRule="auto"/>
        <w:outlineLvl w:val="1"/>
        <w:rPr>
          <w:rFonts w:cs="Times New Roman"/>
        </w:rPr>
      </w:pPr>
      <w:r w:rsidRPr="00322155">
        <w:rPr>
          <w:rStyle w:val="Nenhum"/>
          <w:rFonts w:cs="Times New Roman"/>
        </w:rPr>
        <w:t xml:space="preserve">Obs.: Os alunos deverão possuir instrumental que permita o atendimento de 02 (dois) pacientes por período </w:t>
      </w:r>
    </w:p>
    <w:p w14:paraId="4D742587" w14:textId="77777777" w:rsidR="00E85D63" w:rsidRPr="00322155" w:rsidRDefault="00E85D63" w:rsidP="00E85D63">
      <w:pPr>
        <w:pStyle w:val="CorpoB"/>
        <w:jc w:val="both"/>
        <w:rPr>
          <w:rFonts w:cs="Times New Roman"/>
        </w:rPr>
      </w:pPr>
    </w:p>
    <w:p w14:paraId="7BD08EF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A – Instrumental complementar de apoio</w:t>
      </w:r>
    </w:p>
    <w:p w14:paraId="0B08D12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6C4B922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Agulhas curtas (30G) e longas (27G)</w:t>
      </w:r>
    </w:p>
    <w:p w14:paraId="2A33316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Alicate perfurador de borracha de boa qualidade tipo </w:t>
      </w:r>
      <w:proofErr w:type="spellStart"/>
      <w:r w:rsidRPr="00322155">
        <w:rPr>
          <w:rStyle w:val="Nenhum"/>
          <w:rFonts w:cs="Times New Roman"/>
        </w:rPr>
        <w:t>Ainsworth</w:t>
      </w:r>
      <w:proofErr w:type="spellEnd"/>
    </w:p>
    <w:p w14:paraId="08FBBFE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Arco para isolamento tipo </w:t>
      </w:r>
      <w:proofErr w:type="spellStart"/>
      <w:r w:rsidRPr="00322155">
        <w:rPr>
          <w:rStyle w:val="Nenhum"/>
          <w:rFonts w:cs="Times New Roman"/>
        </w:rPr>
        <w:t>Ostby</w:t>
      </w:r>
      <w:proofErr w:type="spellEnd"/>
    </w:p>
    <w:p w14:paraId="3CFD8ED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de acabamento do tipo FF</w:t>
      </w:r>
    </w:p>
    <w:p w14:paraId="665E392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Brocas </w:t>
      </w:r>
      <w:proofErr w:type="spellStart"/>
      <w:r w:rsidRPr="00322155">
        <w:rPr>
          <w:rStyle w:val="Nenhum"/>
          <w:rFonts w:cs="Times New Roman"/>
        </w:rPr>
        <w:t>maxicut</w:t>
      </w:r>
      <w:proofErr w:type="spellEnd"/>
      <w:r w:rsidRPr="00322155">
        <w:rPr>
          <w:rStyle w:val="Nenhum"/>
          <w:rFonts w:cs="Times New Roman"/>
        </w:rPr>
        <w:t xml:space="preserve"> e </w:t>
      </w:r>
      <w:proofErr w:type="spellStart"/>
      <w:r w:rsidRPr="00322155">
        <w:rPr>
          <w:rStyle w:val="Nenhum"/>
          <w:rFonts w:cs="Times New Roman"/>
        </w:rPr>
        <w:t>minicut</w:t>
      </w:r>
      <w:proofErr w:type="spellEnd"/>
    </w:p>
    <w:p w14:paraId="47C385F4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Campos para bancada descartáveis e esterilizados</w:t>
      </w:r>
    </w:p>
    <w:p w14:paraId="32F6B3F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Colgaduras simples para películas radiográficas (08)</w:t>
      </w:r>
    </w:p>
    <w:p w14:paraId="3D63BC4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Colher de dentina n.º 11/12 e n.º 14</w:t>
      </w:r>
    </w:p>
    <w:p w14:paraId="363B326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Cunhas de madeira</w:t>
      </w:r>
    </w:p>
    <w:p w14:paraId="1808A8B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Discos de </w:t>
      </w:r>
      <w:proofErr w:type="spellStart"/>
      <w:r w:rsidRPr="00322155">
        <w:rPr>
          <w:rStyle w:val="Nenhum"/>
          <w:rFonts w:cs="Times New Roman"/>
        </w:rPr>
        <w:t>carboril</w:t>
      </w:r>
      <w:proofErr w:type="spellEnd"/>
      <w:r w:rsidRPr="00322155">
        <w:rPr>
          <w:rStyle w:val="Nenhum"/>
          <w:rFonts w:cs="Times New Roman"/>
        </w:rPr>
        <w:t xml:space="preserve"> e mandril para peça de mão e pontas montadas </w:t>
      </w:r>
    </w:p>
    <w:p w14:paraId="1F3DBA3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Envelopes para esterilização</w:t>
      </w:r>
    </w:p>
    <w:p w14:paraId="1E1DB73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Escova de aço para limpar brocas</w:t>
      </w:r>
    </w:p>
    <w:p w14:paraId="750B37C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Escova plástica para lavar mãos e unhas</w:t>
      </w:r>
    </w:p>
    <w:p w14:paraId="4A68F72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Espátula metálica flexível n.º 24</w:t>
      </w:r>
    </w:p>
    <w:p w14:paraId="37DFB0F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Espátula de teflon para resina</w:t>
      </w:r>
    </w:p>
    <w:p w14:paraId="1B96083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Espelho odontológico plano n.º </w:t>
      </w:r>
      <w:proofErr w:type="gramStart"/>
      <w:r w:rsidRPr="00322155">
        <w:rPr>
          <w:rStyle w:val="Nenhum"/>
          <w:rFonts w:cs="Times New Roman"/>
        </w:rPr>
        <w:t>5  “</w:t>
      </w:r>
      <w:proofErr w:type="spellStart"/>
      <w:proofErr w:type="gramEnd"/>
      <w:r w:rsidRPr="00322155">
        <w:rPr>
          <w:rStyle w:val="Nenhum"/>
          <w:rFonts w:cs="Times New Roman"/>
        </w:rPr>
        <w:t>front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surface</w:t>
      </w:r>
      <w:proofErr w:type="spellEnd"/>
      <w:r w:rsidRPr="00322155">
        <w:rPr>
          <w:rStyle w:val="Nenhum"/>
          <w:rFonts w:cs="Times New Roman"/>
        </w:rPr>
        <w:t xml:space="preserve">” (boa qualidade para microscopia) </w:t>
      </w:r>
    </w:p>
    <w:p w14:paraId="65C52CA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Estetoscópio e </w:t>
      </w:r>
      <w:proofErr w:type="spellStart"/>
      <w:r w:rsidRPr="00322155">
        <w:rPr>
          <w:rStyle w:val="Nenhum"/>
          <w:rFonts w:cs="Times New Roman"/>
        </w:rPr>
        <w:t>esfignomanômetro</w:t>
      </w:r>
      <w:proofErr w:type="spellEnd"/>
    </w:p>
    <w:p w14:paraId="584F996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Fio Dental </w:t>
      </w:r>
    </w:p>
    <w:p w14:paraId="00BCD2D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Grampos para isolamentos n.º 211, 206, 12A, 13A – </w:t>
      </w:r>
      <w:proofErr w:type="spellStart"/>
      <w:r w:rsidRPr="00322155">
        <w:rPr>
          <w:rStyle w:val="Nenhum"/>
          <w:rFonts w:cs="Times New Roman"/>
        </w:rPr>
        <w:t>Ivory</w:t>
      </w:r>
      <w:proofErr w:type="spellEnd"/>
      <w:r w:rsidRPr="00322155">
        <w:rPr>
          <w:rStyle w:val="Nenhum"/>
          <w:rFonts w:cs="Times New Roman"/>
        </w:rPr>
        <w:t xml:space="preserve"> ou similar (02 de cada)</w:t>
      </w:r>
    </w:p>
    <w:p w14:paraId="66F26F4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lastRenderedPageBreak/>
        <w:tab/>
        <w:t>•</w:t>
      </w:r>
      <w:r w:rsidRPr="00322155">
        <w:rPr>
          <w:rStyle w:val="Nenhum"/>
          <w:rFonts w:cs="Times New Roman"/>
        </w:rPr>
        <w:tab/>
        <w:t>Guardanapo de papel</w:t>
      </w:r>
    </w:p>
    <w:p w14:paraId="7DA4E95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</w:r>
      <w:proofErr w:type="spellStart"/>
      <w:r w:rsidRPr="00322155">
        <w:rPr>
          <w:rStyle w:val="Nenhum"/>
          <w:rFonts w:cs="Times New Roman"/>
        </w:rPr>
        <w:t>Hollemback</w:t>
      </w:r>
      <w:proofErr w:type="spellEnd"/>
      <w:r w:rsidRPr="00322155">
        <w:rPr>
          <w:rStyle w:val="Nenhum"/>
          <w:rFonts w:cs="Times New Roman"/>
        </w:rPr>
        <w:t xml:space="preserve"> no. 3</w:t>
      </w:r>
    </w:p>
    <w:p w14:paraId="3A978F8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Instrumento para inserção de cimentos (</w:t>
      </w:r>
      <w:proofErr w:type="spellStart"/>
      <w:r w:rsidRPr="00322155">
        <w:rPr>
          <w:rStyle w:val="Nenhum"/>
          <w:rFonts w:cs="Times New Roman"/>
        </w:rPr>
        <w:t>Tarno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gramStart"/>
      <w:r w:rsidRPr="00322155">
        <w:rPr>
          <w:rStyle w:val="Nenhum"/>
          <w:rFonts w:cs="Times New Roman"/>
        </w:rPr>
        <w:t>n.º</w:t>
      </w:r>
      <w:proofErr w:type="gramEnd"/>
      <w:r w:rsidRPr="00322155">
        <w:rPr>
          <w:rStyle w:val="Nenhum"/>
          <w:rFonts w:cs="Times New Roman"/>
        </w:rPr>
        <w:t>1)</w:t>
      </w:r>
    </w:p>
    <w:p w14:paraId="636A3CC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Jogo de instrumentos periodontais, inclusive a sonda </w:t>
      </w:r>
      <w:proofErr w:type="spellStart"/>
      <w:r w:rsidRPr="00322155">
        <w:rPr>
          <w:rStyle w:val="Nenhum"/>
          <w:rFonts w:cs="Times New Roman"/>
        </w:rPr>
        <w:t>milimetrada</w:t>
      </w:r>
      <w:proofErr w:type="spellEnd"/>
      <w:r w:rsidRPr="00322155">
        <w:rPr>
          <w:rStyle w:val="Nenhum"/>
          <w:rFonts w:cs="Times New Roman"/>
        </w:rPr>
        <w:t xml:space="preserve"> (boa qualidade) (no mínimo </w:t>
      </w:r>
      <w:proofErr w:type="spellStart"/>
      <w:r w:rsidRPr="00322155">
        <w:rPr>
          <w:rStyle w:val="Nenhum"/>
          <w:rFonts w:cs="Times New Roman"/>
        </w:rPr>
        <w:t>Gracey</w:t>
      </w:r>
      <w:proofErr w:type="spellEnd"/>
      <w:r w:rsidRPr="00322155">
        <w:rPr>
          <w:rStyle w:val="Nenhum"/>
          <w:rFonts w:cs="Times New Roman"/>
        </w:rPr>
        <w:t xml:space="preserve"> 1-2; 3-4)</w:t>
      </w:r>
    </w:p>
    <w:p w14:paraId="7DAA9F7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Jogo de posicionadores radiográficos para endodontia (normal e para isolamento absoluto)</w:t>
      </w:r>
    </w:p>
    <w:p w14:paraId="15B49E2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Kit Introdutório pinos estéticos de fibra de vidro (será discutido com o grupo)</w:t>
      </w:r>
    </w:p>
    <w:p w14:paraId="4D23223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Lâmina de barbear (Tipo </w:t>
      </w:r>
      <w:proofErr w:type="spellStart"/>
      <w:r w:rsidRPr="00322155">
        <w:rPr>
          <w:rStyle w:val="Nenhum"/>
          <w:rFonts w:cs="Times New Roman"/>
        </w:rPr>
        <w:t>Gillete</w:t>
      </w:r>
      <w:proofErr w:type="spellEnd"/>
      <w:r w:rsidRPr="00322155">
        <w:rPr>
          <w:rStyle w:val="Nenhum"/>
          <w:rFonts w:cs="Times New Roman"/>
        </w:rPr>
        <w:t>) ou bisturi</w:t>
      </w:r>
    </w:p>
    <w:p w14:paraId="57E57E9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Lamparina a álcool</w:t>
      </w:r>
    </w:p>
    <w:p w14:paraId="1A36271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Lençol de borracha recortado</w:t>
      </w:r>
    </w:p>
    <w:p w14:paraId="2A85AA9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Lupa com 3 a 5 aumentos</w:t>
      </w:r>
    </w:p>
    <w:p w14:paraId="64ED4C0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Óculos de proteção e gorro para paciente</w:t>
      </w:r>
    </w:p>
    <w:p w14:paraId="7E8A69B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Paramentação: avental descartável longo – cor azul (TNT), óculos de proteção, gorro, máscara, luvas e roupa branca</w:t>
      </w:r>
    </w:p>
    <w:p w14:paraId="1F0705D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Películas radiográficas </w:t>
      </w:r>
      <w:proofErr w:type="spellStart"/>
      <w:r w:rsidRPr="00322155">
        <w:rPr>
          <w:rStyle w:val="Nenhum"/>
          <w:rFonts w:cs="Times New Roman"/>
        </w:rPr>
        <w:t>periapicais</w:t>
      </w:r>
      <w:proofErr w:type="spellEnd"/>
    </w:p>
    <w:p w14:paraId="6B772FD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Pinça clínica e pinça pediátrica </w:t>
      </w:r>
    </w:p>
    <w:p w14:paraId="567424A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Pinça porta grampo tipo Palmer</w:t>
      </w:r>
    </w:p>
    <w:p w14:paraId="40AFD03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Placa de vidro grossa polida/ despolida para </w:t>
      </w:r>
      <w:proofErr w:type="spellStart"/>
      <w:r w:rsidRPr="00322155">
        <w:rPr>
          <w:rStyle w:val="Nenhum"/>
          <w:rFonts w:cs="Times New Roman"/>
        </w:rPr>
        <w:t>espatulação</w:t>
      </w:r>
      <w:proofErr w:type="spellEnd"/>
      <w:r w:rsidRPr="00322155">
        <w:rPr>
          <w:rStyle w:val="Nenhum"/>
          <w:rFonts w:cs="Times New Roman"/>
        </w:rPr>
        <w:t xml:space="preserve"> de cimento obturador</w:t>
      </w:r>
    </w:p>
    <w:p w14:paraId="33D2F5B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Pontas de alta e baixa rotação</w:t>
      </w:r>
    </w:p>
    <w:p w14:paraId="3F29485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Porta matriz e tiras de matriz</w:t>
      </w:r>
    </w:p>
    <w:p w14:paraId="2DCA24A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Pote </w:t>
      </w:r>
      <w:proofErr w:type="spellStart"/>
      <w:r w:rsidRPr="00322155">
        <w:rPr>
          <w:rStyle w:val="Nenhum"/>
          <w:rFonts w:cs="Times New Roman"/>
        </w:rPr>
        <w:t>Dappen</w:t>
      </w:r>
      <w:proofErr w:type="spellEnd"/>
      <w:r w:rsidRPr="00322155">
        <w:rPr>
          <w:rStyle w:val="Nenhum"/>
          <w:rFonts w:cs="Times New Roman"/>
        </w:rPr>
        <w:t xml:space="preserve"> (02)</w:t>
      </w:r>
    </w:p>
    <w:p w14:paraId="3EECE0B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Protetores de plásticos descartáveis para o paciente (babador) </w:t>
      </w:r>
    </w:p>
    <w:p w14:paraId="2076130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Protetor de plástico para o paciente (tipo tingir cabelo)</w:t>
      </w:r>
    </w:p>
    <w:p w14:paraId="6CC54DC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Rolo de filme de PVC (tipo </w:t>
      </w:r>
      <w:proofErr w:type="spellStart"/>
      <w:r w:rsidRPr="00322155">
        <w:rPr>
          <w:rStyle w:val="Nenhum"/>
          <w:rFonts w:cs="Times New Roman"/>
        </w:rPr>
        <w:t>magipack</w:t>
      </w:r>
      <w:proofErr w:type="spellEnd"/>
      <w:r w:rsidRPr="00322155">
        <w:rPr>
          <w:rStyle w:val="Nenhum"/>
          <w:rFonts w:cs="Times New Roman"/>
        </w:rPr>
        <w:t>)</w:t>
      </w:r>
    </w:p>
    <w:p w14:paraId="6846DC9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Saca-próteses</w:t>
      </w:r>
    </w:p>
    <w:p w14:paraId="018A216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Seringa </w:t>
      </w:r>
      <w:proofErr w:type="spellStart"/>
      <w:r w:rsidRPr="00322155">
        <w:rPr>
          <w:rStyle w:val="Nenhum"/>
          <w:rFonts w:cs="Times New Roman"/>
        </w:rPr>
        <w:t>Centrix</w:t>
      </w:r>
      <w:proofErr w:type="spellEnd"/>
      <w:r w:rsidRPr="00322155">
        <w:rPr>
          <w:rStyle w:val="Nenhum"/>
          <w:rFonts w:cs="Times New Roman"/>
        </w:rPr>
        <w:t xml:space="preserve"> com pontas (preferencialmente agulhada)</w:t>
      </w:r>
    </w:p>
    <w:p w14:paraId="2B30CA0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Seringa </w:t>
      </w:r>
      <w:proofErr w:type="spellStart"/>
      <w:r w:rsidRPr="00322155">
        <w:rPr>
          <w:rStyle w:val="Nenhum"/>
          <w:rFonts w:cs="Times New Roman"/>
        </w:rPr>
        <w:t>Carpule</w:t>
      </w:r>
      <w:proofErr w:type="spellEnd"/>
    </w:p>
    <w:p w14:paraId="09C4602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lastRenderedPageBreak/>
        <w:tab/>
        <w:t>•</w:t>
      </w:r>
      <w:r w:rsidRPr="00322155">
        <w:rPr>
          <w:rStyle w:val="Nenhum"/>
          <w:rFonts w:cs="Times New Roman"/>
        </w:rPr>
        <w:tab/>
        <w:t>Silano</w:t>
      </w:r>
    </w:p>
    <w:p w14:paraId="4DAA11D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</w:r>
      <w:proofErr w:type="spellStart"/>
      <w:r w:rsidRPr="00322155">
        <w:rPr>
          <w:rStyle w:val="Nenhum"/>
          <w:rFonts w:cs="Times New Roman"/>
        </w:rPr>
        <w:t>Sobre-luvas</w:t>
      </w:r>
      <w:proofErr w:type="spellEnd"/>
      <w:r w:rsidRPr="00322155">
        <w:rPr>
          <w:rStyle w:val="Nenhum"/>
          <w:rFonts w:cs="Times New Roman"/>
        </w:rPr>
        <w:t xml:space="preserve"> de polietileno</w:t>
      </w:r>
    </w:p>
    <w:p w14:paraId="107C7BB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Sonda exploradora n.º 5</w:t>
      </w:r>
    </w:p>
    <w:p w14:paraId="12A288E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Sonda exploradora modificada para endodontia (uma extremidade reta)</w:t>
      </w:r>
    </w:p>
    <w:p w14:paraId="006AB79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Sugadores descartáveis</w:t>
      </w:r>
    </w:p>
    <w:p w14:paraId="19122C7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Taças de borracha para profilaxia (04)</w:t>
      </w:r>
    </w:p>
    <w:p w14:paraId="6940C0C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Tesoura reta 15cm</w:t>
      </w:r>
    </w:p>
    <w:p w14:paraId="74314934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21D2586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1D968C3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B – Instrumental Endodôntico</w:t>
      </w:r>
    </w:p>
    <w:p w14:paraId="338CD15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3C47265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Adaptador para ultrassom tipo </w:t>
      </w:r>
      <w:proofErr w:type="spellStart"/>
      <w:r w:rsidRPr="00322155">
        <w:rPr>
          <w:rStyle w:val="Nenhum"/>
          <w:rFonts w:cs="Times New Roman"/>
        </w:rPr>
        <w:t>Satelec</w:t>
      </w:r>
      <w:proofErr w:type="spellEnd"/>
      <w:r w:rsidRPr="00322155">
        <w:rPr>
          <w:rStyle w:val="Nenhum"/>
          <w:rFonts w:cs="Times New Roman"/>
        </w:rPr>
        <w:t xml:space="preserve"> e </w:t>
      </w:r>
      <w:proofErr w:type="spellStart"/>
      <w:r w:rsidRPr="00322155">
        <w:rPr>
          <w:rStyle w:val="Nenhum"/>
          <w:rFonts w:cs="Times New Roman"/>
        </w:rPr>
        <w:t>Dabi</w:t>
      </w:r>
      <w:proofErr w:type="spellEnd"/>
      <w:r w:rsidRPr="00322155">
        <w:rPr>
          <w:rStyle w:val="Nenhum"/>
          <w:rFonts w:cs="Times New Roman"/>
        </w:rPr>
        <w:t xml:space="preserve"> (Dental </w:t>
      </w:r>
      <w:proofErr w:type="spellStart"/>
      <w:r w:rsidRPr="00322155">
        <w:rPr>
          <w:rStyle w:val="Nenhum"/>
          <w:rFonts w:cs="Times New Roman"/>
        </w:rPr>
        <w:t>Trinks</w:t>
      </w:r>
      <w:proofErr w:type="spellEnd"/>
      <w:r w:rsidRPr="00322155">
        <w:rPr>
          <w:rStyle w:val="Nenhum"/>
          <w:rFonts w:cs="Times New Roman"/>
        </w:rPr>
        <w:t xml:space="preserve">) </w:t>
      </w:r>
    </w:p>
    <w:p w14:paraId="10975CA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Alça labial (clipe) para localizador </w:t>
      </w:r>
      <w:proofErr w:type="spellStart"/>
      <w:r w:rsidRPr="00322155">
        <w:rPr>
          <w:rStyle w:val="Nenhum"/>
          <w:rFonts w:cs="Times New Roman"/>
        </w:rPr>
        <w:t>foraminal</w:t>
      </w:r>
      <w:proofErr w:type="spellEnd"/>
      <w:r w:rsidRPr="00322155">
        <w:rPr>
          <w:rStyle w:val="Nenhum"/>
          <w:rFonts w:cs="Times New Roman"/>
        </w:rPr>
        <w:t xml:space="preserve"> (2) (</w:t>
      </w:r>
      <w:proofErr w:type="spellStart"/>
      <w:r w:rsidRPr="00322155">
        <w:rPr>
          <w:rStyle w:val="Nenhum"/>
          <w:rFonts w:cs="Times New Roman"/>
        </w:rPr>
        <w:t>JMorita</w:t>
      </w:r>
      <w:proofErr w:type="spellEnd"/>
      <w:r w:rsidRPr="00322155">
        <w:rPr>
          <w:rStyle w:val="Nenhum"/>
          <w:rFonts w:cs="Times New Roman"/>
        </w:rPr>
        <w:t>: 0800 888 5060)</w:t>
      </w:r>
    </w:p>
    <w:p w14:paraId="19CA6C94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Alicate de Marcos (para pré-curvar limas)</w:t>
      </w:r>
    </w:p>
    <w:p w14:paraId="05B4318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Brocas </w:t>
      </w:r>
      <w:proofErr w:type="spellStart"/>
      <w:r w:rsidRPr="00322155">
        <w:rPr>
          <w:rStyle w:val="Nenhum"/>
          <w:rFonts w:cs="Times New Roman"/>
        </w:rPr>
        <w:t>carbide</w:t>
      </w:r>
      <w:proofErr w:type="spellEnd"/>
      <w:r w:rsidRPr="00322155">
        <w:rPr>
          <w:rStyle w:val="Nenhum"/>
          <w:rFonts w:cs="Times New Roman"/>
        </w:rPr>
        <w:t xml:space="preserve"> para alta rotação n.º 1557 (03), 170, 171 e 171 L</w:t>
      </w:r>
    </w:p>
    <w:p w14:paraId="6CDDA22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Brocas </w:t>
      </w:r>
      <w:proofErr w:type="spellStart"/>
      <w:r w:rsidRPr="00322155">
        <w:rPr>
          <w:rStyle w:val="Nenhum"/>
          <w:rFonts w:cs="Times New Roman"/>
        </w:rPr>
        <w:t>carbide</w:t>
      </w:r>
      <w:proofErr w:type="spellEnd"/>
      <w:r w:rsidRPr="00322155">
        <w:rPr>
          <w:rStyle w:val="Nenhum"/>
          <w:rFonts w:cs="Times New Roman"/>
        </w:rPr>
        <w:t xml:space="preserve"> para alta rotação haste longa no. 1</w:t>
      </w:r>
    </w:p>
    <w:p w14:paraId="0DA260E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Brocas </w:t>
      </w:r>
      <w:proofErr w:type="spellStart"/>
      <w:r w:rsidRPr="00322155">
        <w:rPr>
          <w:rStyle w:val="Nenhum"/>
          <w:rFonts w:cs="Times New Roman"/>
        </w:rPr>
        <w:t>carbide</w:t>
      </w:r>
      <w:proofErr w:type="spellEnd"/>
      <w:r w:rsidRPr="00322155">
        <w:rPr>
          <w:rStyle w:val="Nenhum"/>
          <w:rFonts w:cs="Times New Roman"/>
        </w:rPr>
        <w:t xml:space="preserve"> para alta rotação n.º 2 e 4 (02 de cada)</w:t>
      </w:r>
    </w:p>
    <w:p w14:paraId="296D24C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diamantadas n.º 2082 e 3082 para alta rotação (03)</w:t>
      </w:r>
    </w:p>
    <w:p w14:paraId="5B281D5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diamantadas n.º 1012, 1015 e 3070 (02 de cada)</w:t>
      </w:r>
    </w:p>
    <w:p w14:paraId="2CF9630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esféricas de 28mm n.º 1 e 2 (02 de cada)</w:t>
      </w:r>
    </w:p>
    <w:p w14:paraId="7659AD2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esféricas de aço para baixa rotação n.º 1, 4 e 7 (02 de cada)</w:t>
      </w:r>
    </w:p>
    <w:p w14:paraId="6954C3A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</w:r>
      <w:bookmarkStart w:id="0" w:name="_Hlk507570842"/>
      <w:r w:rsidRPr="00322155">
        <w:rPr>
          <w:rStyle w:val="Nenhum"/>
          <w:rFonts w:cs="Times New Roman"/>
        </w:rPr>
        <w:t>•</w:t>
      </w:r>
      <w:r w:rsidRPr="00322155">
        <w:rPr>
          <w:rStyle w:val="Nenhum"/>
          <w:rFonts w:cs="Times New Roman"/>
        </w:rPr>
        <w:tab/>
      </w:r>
      <w:bookmarkEnd w:id="0"/>
      <w:r w:rsidRPr="00322155">
        <w:rPr>
          <w:rStyle w:val="Nenhum"/>
          <w:rFonts w:cs="Times New Roman"/>
        </w:rPr>
        <w:t xml:space="preserve">Brocas esféricas de aço para baixa rotação no. 1, </w:t>
      </w:r>
      <w:proofErr w:type="gramStart"/>
      <w:r w:rsidRPr="00322155">
        <w:rPr>
          <w:rStyle w:val="Nenhum"/>
          <w:rFonts w:cs="Times New Roman"/>
        </w:rPr>
        <w:t>2 ,</w:t>
      </w:r>
      <w:proofErr w:type="gramEnd"/>
      <w:r w:rsidRPr="00322155">
        <w:rPr>
          <w:rStyle w:val="Nenhum"/>
          <w:rFonts w:cs="Times New Roman"/>
        </w:rPr>
        <w:t xml:space="preserve"> 3 e 4 (03 de cada)</w:t>
      </w:r>
    </w:p>
    <w:p w14:paraId="73E2BBB3" w14:textId="77777777" w:rsidR="00E85D63" w:rsidRPr="00322155" w:rsidRDefault="00E85D63" w:rsidP="00E85D63">
      <w:pPr>
        <w:pStyle w:val="CorpoB"/>
        <w:spacing w:before="120" w:after="120" w:line="360" w:lineRule="auto"/>
        <w:ind w:left="709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•</w:t>
      </w:r>
      <w:r w:rsidRPr="00322155">
        <w:rPr>
          <w:rStyle w:val="Nenhum"/>
          <w:rFonts w:cs="Times New Roman"/>
        </w:rPr>
        <w:tab/>
        <w:t xml:space="preserve">Brocas esféricas para baixa rotação nº ¼ de 26 mm (haste longa) - MK </w:t>
      </w:r>
      <w:proofErr w:type="spellStart"/>
      <w:r w:rsidRPr="00322155">
        <w:rPr>
          <w:rStyle w:val="Nenhum"/>
          <w:rFonts w:cs="Times New Roman"/>
        </w:rPr>
        <w:t>Life</w:t>
      </w:r>
      <w:proofErr w:type="spellEnd"/>
      <w:r w:rsidRPr="00322155">
        <w:rPr>
          <w:rStyle w:val="Nenhum"/>
          <w:rFonts w:cs="Times New Roman"/>
        </w:rPr>
        <w:t xml:space="preserve"> </w:t>
      </w:r>
    </w:p>
    <w:p w14:paraId="5C47C0A8" w14:textId="77777777" w:rsidR="00E85D63" w:rsidRPr="00322155" w:rsidRDefault="00E85D63" w:rsidP="00E85D63">
      <w:pPr>
        <w:pStyle w:val="CorpoB"/>
        <w:spacing w:before="120" w:after="120" w:line="360" w:lineRule="auto"/>
        <w:ind w:left="709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•</w:t>
      </w:r>
      <w:r w:rsidRPr="00322155">
        <w:rPr>
          <w:rStyle w:val="Nenhum"/>
          <w:rFonts w:cs="Times New Roman"/>
        </w:rPr>
        <w:tab/>
        <w:t xml:space="preserve">Brocas esféricas para alta rotação nº ¼ de 26 mm (haste longa) - MK </w:t>
      </w:r>
      <w:proofErr w:type="spellStart"/>
      <w:r w:rsidRPr="00322155">
        <w:rPr>
          <w:rStyle w:val="Nenhum"/>
          <w:rFonts w:cs="Times New Roman"/>
        </w:rPr>
        <w:t>Life</w:t>
      </w:r>
      <w:proofErr w:type="spellEnd"/>
    </w:p>
    <w:p w14:paraId="47B6C5F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de Gates-</w:t>
      </w:r>
      <w:proofErr w:type="spellStart"/>
      <w:r w:rsidRPr="00322155">
        <w:rPr>
          <w:rStyle w:val="Nenhum"/>
          <w:rFonts w:cs="Times New Roman"/>
        </w:rPr>
        <w:t>Glidden</w:t>
      </w:r>
      <w:proofErr w:type="spellEnd"/>
      <w:r w:rsidRPr="00322155">
        <w:rPr>
          <w:rStyle w:val="Nenhum"/>
          <w:rFonts w:cs="Times New Roman"/>
        </w:rPr>
        <w:t xml:space="preserve"> n.º 2 e 3, haste longa (32mm) (03 de cada)</w:t>
      </w:r>
    </w:p>
    <w:p w14:paraId="49D5AC3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de Gates-</w:t>
      </w:r>
      <w:proofErr w:type="spellStart"/>
      <w:r w:rsidRPr="00322155">
        <w:rPr>
          <w:rStyle w:val="Nenhum"/>
          <w:rFonts w:cs="Times New Roman"/>
        </w:rPr>
        <w:t>Glidden</w:t>
      </w:r>
      <w:proofErr w:type="spellEnd"/>
      <w:r w:rsidRPr="00322155">
        <w:rPr>
          <w:rStyle w:val="Nenhum"/>
          <w:rFonts w:cs="Times New Roman"/>
        </w:rPr>
        <w:t xml:space="preserve"> n.º 2 e 3, haste curta (28mm) (03 de cada)</w:t>
      </w:r>
    </w:p>
    <w:p w14:paraId="253D5E4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de Gates-</w:t>
      </w:r>
      <w:proofErr w:type="spellStart"/>
      <w:r w:rsidRPr="00322155">
        <w:rPr>
          <w:rStyle w:val="Nenhum"/>
          <w:rFonts w:cs="Times New Roman"/>
        </w:rPr>
        <w:t>Glidden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gramStart"/>
      <w:r w:rsidRPr="00322155">
        <w:rPr>
          <w:rStyle w:val="Nenhum"/>
          <w:rFonts w:cs="Times New Roman"/>
        </w:rPr>
        <w:t>n.º  4</w:t>
      </w:r>
      <w:proofErr w:type="gramEnd"/>
      <w:r w:rsidRPr="00322155">
        <w:rPr>
          <w:rStyle w:val="Nenhum"/>
          <w:rFonts w:cs="Times New Roman"/>
        </w:rPr>
        <w:t>, 5 e 6 haste curta (28mm) (03 de cada)</w:t>
      </w:r>
    </w:p>
    <w:p w14:paraId="3E56938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Brocas de Largo n.º 2 e 3 (02 de cada)</w:t>
      </w:r>
    </w:p>
    <w:p w14:paraId="1A664B5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lastRenderedPageBreak/>
        <w:tab/>
        <w:t>•</w:t>
      </w:r>
      <w:r w:rsidRPr="00322155">
        <w:rPr>
          <w:rStyle w:val="Nenhum"/>
          <w:rFonts w:cs="Times New Roman"/>
        </w:rPr>
        <w:tab/>
        <w:t xml:space="preserve">Brocas </w:t>
      </w:r>
      <w:proofErr w:type="spellStart"/>
      <w:r w:rsidRPr="00322155">
        <w:rPr>
          <w:rStyle w:val="Nenhum"/>
          <w:rFonts w:cs="Times New Roman"/>
        </w:rPr>
        <w:t>transmetal</w:t>
      </w:r>
      <w:proofErr w:type="spellEnd"/>
      <w:r w:rsidRPr="00322155">
        <w:rPr>
          <w:rStyle w:val="Nenhum"/>
          <w:rFonts w:cs="Times New Roman"/>
        </w:rPr>
        <w:t xml:space="preserve"> cilíndrica</w:t>
      </w:r>
    </w:p>
    <w:p w14:paraId="6164B29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Calcadores verticais duplos tipo EEC (02 jogos com 04 instrumentos) (Roberto </w:t>
      </w:r>
      <w:proofErr w:type="spellStart"/>
      <w:r w:rsidRPr="00322155">
        <w:rPr>
          <w:rStyle w:val="Nenhum"/>
          <w:rFonts w:cs="Times New Roman"/>
        </w:rPr>
        <w:t>Tolini</w:t>
      </w:r>
      <w:proofErr w:type="spellEnd"/>
      <w:r w:rsidRPr="00322155">
        <w:rPr>
          <w:rStyle w:val="Nenhum"/>
          <w:rFonts w:cs="Times New Roman"/>
        </w:rPr>
        <w:t>)</w:t>
      </w:r>
    </w:p>
    <w:p w14:paraId="6F23A22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  <w:lang w:val="en-US"/>
        </w:rPr>
      </w:pPr>
      <w:r w:rsidRPr="00322155">
        <w:rPr>
          <w:rStyle w:val="Nenhum"/>
          <w:rFonts w:cs="Times New Roman"/>
        </w:rPr>
        <w:tab/>
      </w:r>
      <w:r w:rsidRPr="00322155">
        <w:rPr>
          <w:rStyle w:val="Nenhum"/>
          <w:rFonts w:cs="Times New Roman"/>
          <w:lang w:val="en-US"/>
        </w:rPr>
        <w:t>•</w:t>
      </w:r>
      <w:r w:rsidRPr="00322155">
        <w:rPr>
          <w:rStyle w:val="Nenhum"/>
          <w:rFonts w:cs="Times New Roman"/>
          <w:lang w:val="en-US"/>
        </w:rPr>
        <w:tab/>
        <w:t>Clean Stand Dentsply – (</w:t>
      </w:r>
      <w:proofErr w:type="spellStart"/>
      <w:r w:rsidRPr="00322155">
        <w:rPr>
          <w:rStyle w:val="Nenhum"/>
          <w:rFonts w:cs="Times New Roman"/>
          <w:lang w:val="en-US"/>
        </w:rPr>
        <w:t>Maillefer</w:t>
      </w:r>
      <w:proofErr w:type="spellEnd"/>
      <w:r w:rsidRPr="00322155">
        <w:rPr>
          <w:rStyle w:val="Nenhum"/>
          <w:rFonts w:cs="Times New Roman"/>
          <w:lang w:val="en-US"/>
        </w:rPr>
        <w:t xml:space="preserve"> </w:t>
      </w:r>
      <w:proofErr w:type="spellStart"/>
      <w:r w:rsidRPr="00322155">
        <w:rPr>
          <w:rStyle w:val="Nenhum"/>
          <w:rFonts w:cs="Times New Roman"/>
          <w:lang w:val="en-US"/>
        </w:rPr>
        <w:t>ou</w:t>
      </w:r>
      <w:proofErr w:type="spellEnd"/>
      <w:r w:rsidRPr="00322155">
        <w:rPr>
          <w:rStyle w:val="Nenhum"/>
          <w:rFonts w:cs="Times New Roman"/>
          <w:lang w:val="en-US"/>
        </w:rPr>
        <w:t xml:space="preserve"> Angelus)</w:t>
      </w:r>
    </w:p>
    <w:p w14:paraId="4511339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  <w:lang w:val="en-US"/>
        </w:rPr>
        <w:tab/>
      </w:r>
      <w:r w:rsidRPr="00322155">
        <w:rPr>
          <w:rStyle w:val="Nenhum"/>
          <w:rFonts w:cs="Times New Roman"/>
        </w:rPr>
        <w:t>•</w:t>
      </w:r>
      <w:r w:rsidRPr="00322155">
        <w:rPr>
          <w:rStyle w:val="Nenhum"/>
          <w:rFonts w:cs="Times New Roman"/>
        </w:rPr>
        <w:tab/>
        <w:t xml:space="preserve">Compactadores de </w:t>
      </w:r>
      <w:proofErr w:type="spellStart"/>
      <w:r w:rsidRPr="00322155">
        <w:rPr>
          <w:rStyle w:val="Nenhum"/>
          <w:rFonts w:cs="Times New Roman"/>
        </w:rPr>
        <w:t>McSpadden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gramStart"/>
      <w:r w:rsidRPr="00322155">
        <w:rPr>
          <w:rStyle w:val="Nenhum"/>
          <w:rFonts w:cs="Times New Roman"/>
        </w:rPr>
        <w:t>n.º  50</w:t>
      </w:r>
      <w:proofErr w:type="gramEnd"/>
      <w:r w:rsidRPr="00322155">
        <w:rPr>
          <w:rStyle w:val="Nenhum"/>
          <w:rFonts w:cs="Times New Roman"/>
        </w:rPr>
        <w:t xml:space="preserve"> e 60 (21mm) (02 de cada)</w:t>
      </w:r>
    </w:p>
    <w:p w14:paraId="3FF6391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Cones de Guta-percha estandardizados (2ª. série) e cones acessórios de boa qualidade </w:t>
      </w:r>
    </w:p>
    <w:p w14:paraId="63F941D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Cones de Guta-percha não estandardizados com </w:t>
      </w:r>
      <w:proofErr w:type="spellStart"/>
      <w:r w:rsidRPr="00322155">
        <w:rPr>
          <w:rStyle w:val="Nenhum"/>
          <w:rFonts w:cs="Times New Roman"/>
        </w:rPr>
        <w:t>taper</w:t>
      </w:r>
      <w:proofErr w:type="spellEnd"/>
      <w:r w:rsidRPr="00322155">
        <w:rPr>
          <w:rStyle w:val="Nenhum"/>
          <w:rFonts w:cs="Times New Roman"/>
        </w:rPr>
        <w:t xml:space="preserve"> diferenciado (FM e M- </w:t>
      </w:r>
      <w:proofErr w:type="spellStart"/>
      <w:r w:rsidRPr="00322155">
        <w:rPr>
          <w:rStyle w:val="Nenhum"/>
          <w:rFonts w:cs="Times New Roman"/>
        </w:rPr>
        <w:t>Odous</w:t>
      </w:r>
      <w:proofErr w:type="spellEnd"/>
      <w:r w:rsidRPr="00322155">
        <w:rPr>
          <w:rStyle w:val="Nenhum"/>
          <w:rFonts w:cs="Times New Roman"/>
        </w:rPr>
        <w:t xml:space="preserve"> ou </w:t>
      </w:r>
      <w:proofErr w:type="spellStart"/>
      <w:r w:rsidRPr="00322155">
        <w:rPr>
          <w:rStyle w:val="Nenhum"/>
          <w:rFonts w:cs="Times New Roman"/>
        </w:rPr>
        <w:t>Kone</w:t>
      </w:r>
      <w:proofErr w:type="spellEnd"/>
      <w:r w:rsidRPr="00322155">
        <w:rPr>
          <w:rStyle w:val="Nenhum"/>
          <w:rFonts w:cs="Times New Roman"/>
        </w:rPr>
        <w:t xml:space="preserve"> ou similar), Cones de 1a. Série </w:t>
      </w:r>
      <w:proofErr w:type="spellStart"/>
      <w:r w:rsidRPr="00322155">
        <w:rPr>
          <w:rStyle w:val="Nenhum"/>
          <w:rFonts w:cs="Times New Roman"/>
        </w:rPr>
        <w:t>Taper</w:t>
      </w:r>
      <w:proofErr w:type="spellEnd"/>
      <w:r w:rsidRPr="00322155">
        <w:rPr>
          <w:rStyle w:val="Nenhum"/>
          <w:rFonts w:cs="Times New Roman"/>
        </w:rPr>
        <w:t xml:space="preserve"> .06 (</w:t>
      </w:r>
      <w:proofErr w:type="spellStart"/>
      <w:r w:rsidRPr="00322155">
        <w:rPr>
          <w:rStyle w:val="Nenhum"/>
          <w:rFonts w:cs="Times New Roman"/>
        </w:rPr>
        <w:t>Dentsply</w:t>
      </w:r>
      <w:proofErr w:type="spellEnd"/>
      <w:r w:rsidRPr="00322155">
        <w:rPr>
          <w:rStyle w:val="Nenhum"/>
          <w:rFonts w:cs="Times New Roman"/>
        </w:rPr>
        <w:t xml:space="preserve"> ou similar), cones sortidos </w:t>
      </w:r>
      <w:proofErr w:type="spellStart"/>
      <w:r w:rsidRPr="00322155">
        <w:rPr>
          <w:rStyle w:val="Nenhum"/>
          <w:rFonts w:cs="Times New Roman"/>
        </w:rPr>
        <w:t>WaveOne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gramStart"/>
      <w:r w:rsidRPr="00322155">
        <w:rPr>
          <w:rStyle w:val="Nenhum"/>
          <w:rFonts w:cs="Times New Roman"/>
        </w:rPr>
        <w:t>Gold  e</w:t>
      </w:r>
      <w:proofErr w:type="gram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ProTaper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Next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Dentsply</w:t>
      </w:r>
      <w:proofErr w:type="spellEnd"/>
      <w:r w:rsidRPr="00322155">
        <w:rPr>
          <w:rStyle w:val="Nenhum"/>
          <w:rFonts w:cs="Times New Roman"/>
        </w:rPr>
        <w:t xml:space="preserve"> ou </w:t>
      </w:r>
      <w:proofErr w:type="spellStart"/>
      <w:r w:rsidRPr="00322155">
        <w:rPr>
          <w:rStyle w:val="Nenhum"/>
          <w:rFonts w:cs="Times New Roman"/>
        </w:rPr>
        <w:t>Tanari</w:t>
      </w:r>
      <w:proofErr w:type="spellEnd"/>
      <w:r w:rsidRPr="00322155">
        <w:rPr>
          <w:rStyle w:val="Nenhum"/>
          <w:rFonts w:cs="Times New Roman"/>
        </w:rPr>
        <w:t>)</w:t>
      </w:r>
    </w:p>
    <w:p w14:paraId="6C605D3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Cuba de inox arredondada pequena</w:t>
      </w:r>
    </w:p>
    <w:p w14:paraId="47E55EC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Endo </w:t>
      </w:r>
      <w:proofErr w:type="spellStart"/>
      <w:r w:rsidRPr="00322155">
        <w:rPr>
          <w:rStyle w:val="Nenhum"/>
          <w:rFonts w:cs="Times New Roman"/>
        </w:rPr>
        <w:t>organizer</w:t>
      </w:r>
      <w:proofErr w:type="spellEnd"/>
      <w:r w:rsidRPr="00322155">
        <w:rPr>
          <w:rStyle w:val="Nenhum"/>
          <w:rFonts w:cs="Times New Roman"/>
        </w:rPr>
        <w:t xml:space="preserve"> para limas endodônticas (05 no mínimo) </w:t>
      </w:r>
    </w:p>
    <w:p w14:paraId="4571B09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Endo </w:t>
      </w:r>
      <w:proofErr w:type="spellStart"/>
      <w:r w:rsidRPr="00322155">
        <w:rPr>
          <w:rStyle w:val="Nenhum"/>
          <w:rFonts w:cs="Times New Roman"/>
        </w:rPr>
        <w:t>organizer</w:t>
      </w:r>
      <w:proofErr w:type="spellEnd"/>
      <w:r w:rsidRPr="00322155">
        <w:rPr>
          <w:rStyle w:val="Nenhum"/>
          <w:rFonts w:cs="Times New Roman"/>
        </w:rPr>
        <w:t xml:space="preserve"> para brocas (02 no mínimo) (</w:t>
      </w:r>
      <w:proofErr w:type="spellStart"/>
      <w:r w:rsidRPr="00322155">
        <w:rPr>
          <w:rStyle w:val="Nenhum"/>
          <w:rFonts w:cs="Times New Roman"/>
        </w:rPr>
        <w:t>Fabinjet</w:t>
      </w:r>
      <w:proofErr w:type="spellEnd"/>
      <w:r w:rsidRPr="00322155">
        <w:rPr>
          <w:rStyle w:val="Nenhum"/>
          <w:rFonts w:cs="Times New Roman"/>
        </w:rPr>
        <w:t>) - será discutido com o grupo)</w:t>
      </w:r>
    </w:p>
    <w:p w14:paraId="358F6DF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Espaçadores digitais “</w:t>
      </w:r>
      <w:proofErr w:type="spellStart"/>
      <w:r w:rsidRPr="00322155">
        <w:rPr>
          <w:rStyle w:val="Nenhum"/>
          <w:rFonts w:cs="Times New Roman"/>
        </w:rPr>
        <w:t>Finger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Spreader</w:t>
      </w:r>
      <w:proofErr w:type="spellEnd"/>
      <w:r w:rsidRPr="00322155">
        <w:rPr>
          <w:rStyle w:val="Nenhum"/>
          <w:rFonts w:cs="Times New Roman"/>
        </w:rPr>
        <w:t xml:space="preserve">” (preferencialmente somente B – vermelho- </w:t>
      </w:r>
      <w:proofErr w:type="spellStart"/>
      <w:r w:rsidRPr="00322155">
        <w:rPr>
          <w:rStyle w:val="Nenhum"/>
          <w:rFonts w:cs="Times New Roman"/>
        </w:rPr>
        <w:t>Dentsply-Maillefer</w:t>
      </w:r>
      <w:proofErr w:type="spellEnd"/>
      <w:r w:rsidRPr="00322155">
        <w:rPr>
          <w:rStyle w:val="Nenhum"/>
          <w:rFonts w:cs="Times New Roman"/>
        </w:rPr>
        <w:t>)</w:t>
      </w:r>
    </w:p>
    <w:p w14:paraId="5A7A548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Insertos de ultrassom TRA-12, TRA-24 (Dental </w:t>
      </w:r>
      <w:proofErr w:type="spellStart"/>
      <w:r w:rsidRPr="00322155">
        <w:rPr>
          <w:rStyle w:val="Nenhum"/>
          <w:rFonts w:cs="Times New Roman"/>
        </w:rPr>
        <w:t>Trinks</w:t>
      </w:r>
      <w:proofErr w:type="spellEnd"/>
      <w:r w:rsidRPr="00322155">
        <w:rPr>
          <w:rStyle w:val="Nenhum"/>
          <w:rFonts w:cs="Times New Roman"/>
        </w:rPr>
        <w:t>) Obs.: o inserto TRA 21 está na parte de cirurgia, completando o kit</w:t>
      </w:r>
    </w:p>
    <w:p w14:paraId="220A8B6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Adaptador para </w:t>
      </w:r>
      <w:proofErr w:type="gramStart"/>
      <w:r w:rsidRPr="00322155">
        <w:rPr>
          <w:rStyle w:val="Nenhum"/>
          <w:rFonts w:cs="Times New Roman"/>
        </w:rPr>
        <w:t>insertos ultrassom</w:t>
      </w:r>
      <w:proofErr w:type="gramEnd"/>
      <w:r w:rsidRPr="00322155">
        <w:rPr>
          <w:rStyle w:val="Nenhum"/>
          <w:rFonts w:cs="Times New Roman"/>
        </w:rPr>
        <w:t xml:space="preserve"> padrão </w:t>
      </w:r>
      <w:proofErr w:type="spellStart"/>
      <w:r w:rsidRPr="00322155">
        <w:rPr>
          <w:rStyle w:val="Nenhum"/>
          <w:rFonts w:cs="Times New Roman"/>
        </w:rPr>
        <w:t>Dabi</w:t>
      </w:r>
      <w:proofErr w:type="spellEnd"/>
      <w:r w:rsidRPr="00322155">
        <w:rPr>
          <w:rStyle w:val="Nenhum"/>
          <w:rFonts w:cs="Times New Roman"/>
        </w:rPr>
        <w:t xml:space="preserve"> e </w:t>
      </w:r>
      <w:proofErr w:type="spellStart"/>
      <w:r w:rsidRPr="00322155">
        <w:rPr>
          <w:rStyle w:val="Nenhum"/>
          <w:rFonts w:cs="Times New Roman"/>
        </w:rPr>
        <w:t>Satelec</w:t>
      </w:r>
      <w:proofErr w:type="spellEnd"/>
      <w:r w:rsidRPr="00322155">
        <w:rPr>
          <w:rStyle w:val="Nenhum"/>
          <w:rFonts w:cs="Times New Roman"/>
        </w:rPr>
        <w:t xml:space="preserve"> (um de cada) da Dental </w:t>
      </w:r>
      <w:proofErr w:type="spellStart"/>
      <w:r w:rsidRPr="00322155">
        <w:rPr>
          <w:rStyle w:val="Nenhum"/>
          <w:rFonts w:cs="Times New Roman"/>
        </w:rPr>
        <w:t>Trinks</w:t>
      </w:r>
      <w:proofErr w:type="spellEnd"/>
    </w:p>
    <w:p w14:paraId="0993A52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Inserto ultrassom para remoção de pinos AU-05 padrão </w:t>
      </w:r>
      <w:proofErr w:type="spellStart"/>
      <w:r w:rsidRPr="00322155">
        <w:rPr>
          <w:rStyle w:val="Nenhum"/>
          <w:rFonts w:cs="Times New Roman"/>
        </w:rPr>
        <w:t>Satelec</w:t>
      </w:r>
      <w:proofErr w:type="spellEnd"/>
      <w:r w:rsidRPr="00322155">
        <w:rPr>
          <w:rStyle w:val="Nenhum"/>
          <w:rFonts w:cs="Times New Roman"/>
        </w:rPr>
        <w:t>, TRI- 12</w:t>
      </w:r>
    </w:p>
    <w:p w14:paraId="0033606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Inserto ultrassom </w:t>
      </w:r>
      <w:proofErr w:type="spellStart"/>
      <w:r w:rsidRPr="00322155">
        <w:rPr>
          <w:rStyle w:val="Nenhum"/>
          <w:rFonts w:cs="Times New Roman"/>
        </w:rPr>
        <w:t>Helse</w:t>
      </w:r>
      <w:proofErr w:type="spellEnd"/>
      <w:r w:rsidRPr="00322155">
        <w:rPr>
          <w:rStyle w:val="Nenhum"/>
          <w:rFonts w:cs="Times New Roman"/>
        </w:rPr>
        <w:t xml:space="preserve"> E7D e E3D padrão </w:t>
      </w:r>
      <w:proofErr w:type="spellStart"/>
      <w:r w:rsidRPr="00322155">
        <w:rPr>
          <w:rStyle w:val="Nenhum"/>
          <w:rFonts w:cs="Times New Roman"/>
        </w:rPr>
        <w:t>Satelec</w:t>
      </w:r>
      <w:proofErr w:type="spellEnd"/>
    </w:p>
    <w:p w14:paraId="4E05E85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bookmarkStart w:id="1" w:name="_Hlk506538079"/>
      <w:r w:rsidRPr="00322155">
        <w:rPr>
          <w:rStyle w:val="Nenhum"/>
          <w:rFonts w:cs="Times New Roman"/>
        </w:rPr>
        <w:tab/>
        <w:t>•</w:t>
      </w:r>
      <w:bookmarkEnd w:id="1"/>
      <w:r w:rsidRPr="00322155">
        <w:rPr>
          <w:rStyle w:val="Nenhum"/>
          <w:rFonts w:cs="Times New Roman"/>
        </w:rPr>
        <w:tab/>
        <w:t xml:space="preserve">Inserto ultrassônico </w:t>
      </w:r>
      <w:proofErr w:type="spellStart"/>
      <w:r w:rsidRPr="00322155">
        <w:rPr>
          <w:rStyle w:val="Nenhum"/>
          <w:rFonts w:cs="Times New Roman"/>
        </w:rPr>
        <w:t>Helse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Irrisonic</w:t>
      </w:r>
      <w:proofErr w:type="spellEnd"/>
      <w:r w:rsidRPr="00322155">
        <w:rPr>
          <w:rStyle w:val="Nenhum"/>
          <w:rFonts w:cs="Times New Roman"/>
        </w:rPr>
        <w:t xml:space="preserve"> </w:t>
      </w:r>
    </w:p>
    <w:p w14:paraId="53B04AA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 xml:space="preserve">•         Inserto ultrassônico </w:t>
      </w:r>
      <w:proofErr w:type="spellStart"/>
      <w:r w:rsidRPr="00322155">
        <w:rPr>
          <w:rStyle w:val="Nenhum"/>
          <w:rFonts w:cs="Times New Roman"/>
        </w:rPr>
        <w:t>Helse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Clearsonic</w:t>
      </w:r>
      <w:proofErr w:type="spellEnd"/>
      <w:r w:rsidRPr="00322155">
        <w:rPr>
          <w:rStyle w:val="Nenhum"/>
          <w:rFonts w:cs="Times New Roman"/>
        </w:rPr>
        <w:t xml:space="preserve"> (R1) padrão </w:t>
      </w:r>
      <w:proofErr w:type="spellStart"/>
      <w:r w:rsidRPr="00322155">
        <w:rPr>
          <w:rStyle w:val="Nenhum"/>
          <w:rFonts w:cs="Times New Roman"/>
        </w:rPr>
        <w:t>Satelec</w:t>
      </w:r>
      <w:proofErr w:type="spellEnd"/>
    </w:p>
    <w:p w14:paraId="2D2C84C4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Intermediário metálico (sugador de endodontia)</w:t>
      </w:r>
    </w:p>
    <w:p w14:paraId="1FEE317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KY gel</w:t>
      </w:r>
    </w:p>
    <w:p w14:paraId="0FEC690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</w:t>
      </w:r>
      <w:proofErr w:type="spellStart"/>
      <w:r w:rsidRPr="00322155">
        <w:rPr>
          <w:rStyle w:val="Nenhum"/>
          <w:rFonts w:cs="Times New Roman"/>
        </w:rPr>
        <w:t>CPilot</w:t>
      </w:r>
      <w:proofErr w:type="spellEnd"/>
      <w:r w:rsidRPr="00322155">
        <w:rPr>
          <w:rStyle w:val="Nenhum"/>
          <w:rFonts w:cs="Times New Roman"/>
        </w:rPr>
        <w:t xml:space="preserve"> – 21mm e 25 mm – n.º 06, 08, 10 </w:t>
      </w:r>
      <w:proofErr w:type="gramStart"/>
      <w:r w:rsidRPr="00322155">
        <w:rPr>
          <w:rStyle w:val="Nenhum"/>
          <w:rFonts w:cs="Times New Roman"/>
        </w:rPr>
        <w:t>( 1</w:t>
      </w:r>
      <w:proofErr w:type="gramEnd"/>
      <w:r w:rsidRPr="00322155">
        <w:rPr>
          <w:rStyle w:val="Nenhum"/>
          <w:rFonts w:cs="Times New Roman"/>
        </w:rPr>
        <w:t xml:space="preserve"> caixa de cada)</w:t>
      </w:r>
    </w:p>
    <w:p w14:paraId="7B86710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Limas tipo K – 21mm – n.º 06, 08, 10 e 15 (02 caixas de cada)</w:t>
      </w:r>
    </w:p>
    <w:p w14:paraId="6FAC30C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Limas tipo K – 21mm – n.º 20 (01 caixa)</w:t>
      </w:r>
    </w:p>
    <w:p w14:paraId="3BD8248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lastRenderedPageBreak/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21mm – n.º 25 (03 unidades)</w:t>
      </w:r>
    </w:p>
    <w:p w14:paraId="6DFE079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21mm – n.º 30 (03 unidades)</w:t>
      </w:r>
    </w:p>
    <w:p w14:paraId="4576F13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21mm – n.º 35 (03 unidades)</w:t>
      </w:r>
    </w:p>
    <w:p w14:paraId="7F0FD90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21mm – n.º 40 (03 unidades)</w:t>
      </w:r>
    </w:p>
    <w:p w14:paraId="1E053DB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Limas tipo K – 21mm – 45 a 80 (01 caixa)</w:t>
      </w:r>
    </w:p>
    <w:p w14:paraId="4A1DE94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Limas tipo K – 25mm – n.º 06, 08, 10 e 15 e 20 (01 caixa de cada)</w:t>
      </w:r>
    </w:p>
    <w:p w14:paraId="788C1BE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25mm – n.º 25 (03 unidades)</w:t>
      </w:r>
    </w:p>
    <w:p w14:paraId="3217E44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25mm – n.º 30 (03 unidades)</w:t>
      </w:r>
    </w:p>
    <w:p w14:paraId="599C826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25mm – n.º 35 (03 unidades)</w:t>
      </w:r>
    </w:p>
    <w:p w14:paraId="6442AB3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Kf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flexofile</w:t>
      </w:r>
      <w:proofErr w:type="spellEnd"/>
      <w:r w:rsidRPr="00322155">
        <w:rPr>
          <w:rStyle w:val="Nenhum"/>
          <w:rFonts w:cs="Times New Roman"/>
        </w:rPr>
        <w:t>) – 25mm – n.º 40 (03 unidades)</w:t>
      </w:r>
    </w:p>
    <w:p w14:paraId="6CB0217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Limas tipo K – 25mm – 45 a 80 (01 caixa)</w:t>
      </w:r>
    </w:p>
    <w:p w14:paraId="3C01D2E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Limas tipo K – 31mm - n.º 10 (01 caixa)</w:t>
      </w:r>
    </w:p>
    <w:p w14:paraId="2D05237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Limas tipo K – 31mm – 15 a 40 (01 caixa)</w:t>
      </w:r>
    </w:p>
    <w:p w14:paraId="392E588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H – 25 mm – 1a. e 2a. séries (1 caixa cada) </w:t>
      </w:r>
    </w:p>
    <w:p w14:paraId="4206499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tipo </w:t>
      </w:r>
      <w:proofErr w:type="spellStart"/>
      <w:r w:rsidRPr="00322155">
        <w:rPr>
          <w:rStyle w:val="Nenhum"/>
          <w:rFonts w:cs="Times New Roman"/>
        </w:rPr>
        <w:t>lentulo</w:t>
      </w:r>
      <w:proofErr w:type="spellEnd"/>
    </w:p>
    <w:p w14:paraId="06431CC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</w:t>
      </w:r>
      <w:proofErr w:type="spellStart"/>
      <w:r w:rsidRPr="00322155">
        <w:rPr>
          <w:rStyle w:val="Nenhum"/>
          <w:rFonts w:cs="Times New Roman"/>
        </w:rPr>
        <w:t>reciprocantes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Reciproc</w:t>
      </w:r>
      <w:proofErr w:type="spellEnd"/>
      <w:r w:rsidRPr="00322155">
        <w:rPr>
          <w:rStyle w:val="Nenhum"/>
          <w:rFonts w:cs="Times New Roman"/>
        </w:rPr>
        <w:t xml:space="preserve"> R25 – 25 mm (03 limas)</w:t>
      </w:r>
    </w:p>
    <w:p w14:paraId="57B4954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</w:t>
      </w:r>
      <w:proofErr w:type="spellStart"/>
      <w:r w:rsidRPr="00322155">
        <w:rPr>
          <w:rStyle w:val="Nenhum"/>
          <w:rFonts w:cs="Times New Roman"/>
        </w:rPr>
        <w:t>reciprocantes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Reciproc</w:t>
      </w:r>
      <w:proofErr w:type="spellEnd"/>
      <w:r w:rsidRPr="00322155">
        <w:rPr>
          <w:rStyle w:val="Nenhum"/>
          <w:rFonts w:cs="Times New Roman"/>
        </w:rPr>
        <w:t xml:space="preserve"> R40 – 25 mm (03 limas)</w:t>
      </w:r>
    </w:p>
    <w:p w14:paraId="45CE9B9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</w:t>
      </w:r>
      <w:proofErr w:type="spellStart"/>
      <w:r w:rsidRPr="00322155">
        <w:rPr>
          <w:rStyle w:val="Nenhum"/>
          <w:rFonts w:cs="Times New Roman"/>
        </w:rPr>
        <w:t>reciprocantes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Reciproc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Blue</w:t>
      </w:r>
      <w:proofErr w:type="spellEnd"/>
      <w:r w:rsidRPr="00322155">
        <w:rPr>
          <w:rStyle w:val="Nenhum"/>
          <w:rFonts w:cs="Times New Roman"/>
        </w:rPr>
        <w:t xml:space="preserve"> R25 – 21 mm (03 limas)</w:t>
      </w:r>
    </w:p>
    <w:p w14:paraId="22345D9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</w:t>
      </w:r>
      <w:proofErr w:type="spellStart"/>
      <w:r w:rsidRPr="00322155">
        <w:rPr>
          <w:rStyle w:val="Nenhum"/>
          <w:rFonts w:cs="Times New Roman"/>
        </w:rPr>
        <w:t>reciprocantes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Reciproc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Blue</w:t>
      </w:r>
      <w:proofErr w:type="spellEnd"/>
      <w:r w:rsidRPr="00322155">
        <w:rPr>
          <w:rStyle w:val="Nenhum"/>
          <w:rFonts w:cs="Times New Roman"/>
        </w:rPr>
        <w:t xml:space="preserve"> R25 – 25 mm (03 limas)</w:t>
      </w:r>
    </w:p>
    <w:p w14:paraId="4DF7C40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</w:t>
      </w:r>
      <w:proofErr w:type="spellStart"/>
      <w:r w:rsidRPr="00322155">
        <w:rPr>
          <w:rStyle w:val="Nenhum"/>
          <w:rFonts w:cs="Times New Roman"/>
        </w:rPr>
        <w:t>reciprocantes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Wave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One</w:t>
      </w:r>
      <w:proofErr w:type="spellEnd"/>
      <w:r w:rsidRPr="00322155">
        <w:rPr>
          <w:rStyle w:val="Nenhum"/>
          <w:rFonts w:cs="Times New Roman"/>
        </w:rPr>
        <w:t xml:space="preserve"> Gold – tamanho </w:t>
      </w:r>
      <w:proofErr w:type="spellStart"/>
      <w:r w:rsidRPr="00322155">
        <w:rPr>
          <w:rStyle w:val="Nenhum"/>
          <w:rFonts w:cs="Times New Roman"/>
        </w:rPr>
        <w:t>Primary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gramStart"/>
      <w:r w:rsidRPr="00322155">
        <w:rPr>
          <w:rStyle w:val="Nenhum"/>
          <w:rFonts w:cs="Times New Roman"/>
        </w:rPr>
        <w:t>–  21</w:t>
      </w:r>
      <w:proofErr w:type="gramEnd"/>
      <w:r w:rsidRPr="00322155">
        <w:rPr>
          <w:rStyle w:val="Nenhum"/>
          <w:rFonts w:cs="Times New Roman"/>
        </w:rPr>
        <w:t xml:space="preserve"> e 25 mm (03 limas de cada)</w:t>
      </w:r>
    </w:p>
    <w:p w14:paraId="3528D7C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</w:t>
      </w:r>
      <w:proofErr w:type="spellStart"/>
      <w:r w:rsidRPr="00322155">
        <w:rPr>
          <w:rStyle w:val="Nenhum"/>
          <w:rFonts w:cs="Times New Roman"/>
        </w:rPr>
        <w:t>reciprocantes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Wave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One</w:t>
      </w:r>
      <w:proofErr w:type="spellEnd"/>
      <w:r w:rsidRPr="00322155">
        <w:rPr>
          <w:rStyle w:val="Nenhum"/>
          <w:rFonts w:cs="Times New Roman"/>
        </w:rPr>
        <w:t xml:space="preserve"> Gold – tamanho </w:t>
      </w:r>
      <w:proofErr w:type="spellStart"/>
      <w:r w:rsidRPr="00322155">
        <w:rPr>
          <w:rStyle w:val="Nenhum"/>
          <w:rFonts w:cs="Times New Roman"/>
        </w:rPr>
        <w:t>Medium</w:t>
      </w:r>
      <w:proofErr w:type="spellEnd"/>
      <w:r w:rsidRPr="00322155">
        <w:rPr>
          <w:rStyle w:val="Nenhum"/>
          <w:rFonts w:cs="Times New Roman"/>
        </w:rPr>
        <w:t xml:space="preserve"> – 21 e 25 mm (03 limas de cada)</w:t>
      </w:r>
    </w:p>
    <w:p w14:paraId="7AEBAC5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Limas rotatórias </w:t>
      </w:r>
      <w:proofErr w:type="spellStart"/>
      <w:r w:rsidRPr="00322155">
        <w:rPr>
          <w:rStyle w:val="Nenhum"/>
          <w:rFonts w:cs="Times New Roman"/>
        </w:rPr>
        <w:t>ProTaper</w:t>
      </w:r>
      <w:proofErr w:type="spellEnd"/>
      <w:r w:rsidRPr="00322155">
        <w:rPr>
          <w:rStyle w:val="Nenhum"/>
          <w:rFonts w:cs="Times New Roman"/>
        </w:rPr>
        <w:t xml:space="preserve"> para </w:t>
      </w:r>
      <w:proofErr w:type="spellStart"/>
      <w:r w:rsidRPr="00322155">
        <w:rPr>
          <w:rStyle w:val="Nenhum"/>
          <w:rFonts w:cs="Times New Roman"/>
        </w:rPr>
        <w:t>desobturação</w:t>
      </w:r>
      <w:proofErr w:type="spellEnd"/>
      <w:r w:rsidRPr="00322155">
        <w:rPr>
          <w:rStyle w:val="Nenhum"/>
          <w:rFonts w:cs="Times New Roman"/>
        </w:rPr>
        <w:t xml:space="preserve"> (D2 e D3) -</w:t>
      </w:r>
      <w:proofErr w:type="spellStart"/>
      <w:r w:rsidRPr="00322155">
        <w:rPr>
          <w:rStyle w:val="Nenhum"/>
          <w:rFonts w:cs="Times New Roman"/>
        </w:rPr>
        <w:t>ProTaper</w:t>
      </w:r>
      <w:proofErr w:type="spellEnd"/>
      <w:r w:rsidRPr="00322155">
        <w:rPr>
          <w:rStyle w:val="Nenhum"/>
          <w:rFonts w:cs="Times New Roman"/>
        </w:rPr>
        <w:t xml:space="preserve"> D</w:t>
      </w:r>
    </w:p>
    <w:p w14:paraId="3E3F496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  <w:lang w:val="en-US"/>
        </w:rPr>
      </w:pPr>
      <w:r w:rsidRPr="00322155">
        <w:rPr>
          <w:rStyle w:val="Nenhum"/>
          <w:rFonts w:cs="Times New Roman"/>
        </w:rPr>
        <w:tab/>
      </w:r>
      <w:r w:rsidRPr="00322155">
        <w:rPr>
          <w:rStyle w:val="Nenhum"/>
          <w:rFonts w:cs="Times New Roman"/>
          <w:lang w:val="en-US"/>
        </w:rPr>
        <w:t>•</w:t>
      </w:r>
      <w:r w:rsidRPr="00322155">
        <w:rPr>
          <w:rStyle w:val="Nenhum"/>
          <w:rFonts w:cs="Times New Roman"/>
          <w:lang w:val="en-US"/>
        </w:rPr>
        <w:tab/>
      </w:r>
      <w:proofErr w:type="spellStart"/>
      <w:r w:rsidRPr="00322155">
        <w:rPr>
          <w:rStyle w:val="Nenhum"/>
          <w:rFonts w:cs="Times New Roman"/>
          <w:lang w:val="en-US"/>
        </w:rPr>
        <w:t>Limas</w:t>
      </w:r>
      <w:proofErr w:type="spellEnd"/>
      <w:r w:rsidRPr="00322155">
        <w:rPr>
          <w:rStyle w:val="Nenhum"/>
          <w:rFonts w:cs="Times New Roman"/>
          <w:lang w:val="en-US"/>
        </w:rPr>
        <w:t xml:space="preserve"> </w:t>
      </w:r>
      <w:proofErr w:type="spellStart"/>
      <w:r w:rsidRPr="00322155">
        <w:rPr>
          <w:rStyle w:val="Nenhum"/>
          <w:rFonts w:cs="Times New Roman"/>
          <w:lang w:val="en-US"/>
        </w:rPr>
        <w:t>rotatórias</w:t>
      </w:r>
      <w:proofErr w:type="spellEnd"/>
      <w:r w:rsidRPr="00322155">
        <w:rPr>
          <w:rStyle w:val="Nenhum"/>
          <w:rFonts w:cs="Times New Roman"/>
          <w:lang w:val="en-US"/>
        </w:rPr>
        <w:t xml:space="preserve"> </w:t>
      </w:r>
      <w:proofErr w:type="spellStart"/>
      <w:r w:rsidRPr="00322155">
        <w:rPr>
          <w:rStyle w:val="Nenhum"/>
          <w:rFonts w:cs="Times New Roman"/>
          <w:lang w:val="en-US"/>
        </w:rPr>
        <w:t>ProTaper</w:t>
      </w:r>
      <w:proofErr w:type="spellEnd"/>
      <w:r w:rsidRPr="00322155">
        <w:rPr>
          <w:rStyle w:val="Nenhum"/>
          <w:rFonts w:cs="Times New Roman"/>
          <w:lang w:val="en-US"/>
        </w:rPr>
        <w:t xml:space="preserve"> Next Dentsply - 25mm (X1, X2, X3, X</w:t>
      </w:r>
      <w:proofErr w:type="gramStart"/>
      <w:r w:rsidRPr="00322155">
        <w:rPr>
          <w:rStyle w:val="Nenhum"/>
          <w:rFonts w:cs="Times New Roman"/>
          <w:lang w:val="en-US"/>
        </w:rPr>
        <w:t>4,X</w:t>
      </w:r>
      <w:proofErr w:type="gramEnd"/>
      <w:r w:rsidRPr="00322155">
        <w:rPr>
          <w:rStyle w:val="Nenhum"/>
          <w:rFonts w:cs="Times New Roman"/>
          <w:lang w:val="en-US"/>
        </w:rPr>
        <w:t>5) ( 2 blisters)</w:t>
      </w:r>
    </w:p>
    <w:p w14:paraId="1CF0502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  <w:lang w:val="en-US"/>
        </w:rPr>
      </w:pPr>
      <w:r w:rsidRPr="00322155">
        <w:rPr>
          <w:rStyle w:val="Nenhum"/>
          <w:rFonts w:cs="Times New Roman"/>
          <w:lang w:val="en-US"/>
        </w:rPr>
        <w:tab/>
        <w:t>•</w:t>
      </w:r>
      <w:r w:rsidRPr="00322155">
        <w:rPr>
          <w:rStyle w:val="Nenhum"/>
          <w:rFonts w:cs="Times New Roman"/>
          <w:lang w:val="en-US"/>
        </w:rPr>
        <w:tab/>
      </w:r>
      <w:proofErr w:type="spellStart"/>
      <w:r w:rsidRPr="00322155">
        <w:rPr>
          <w:rStyle w:val="Nenhum"/>
          <w:rFonts w:cs="Times New Roman"/>
          <w:lang w:val="en-US"/>
        </w:rPr>
        <w:t>Limas</w:t>
      </w:r>
      <w:proofErr w:type="spellEnd"/>
      <w:r w:rsidRPr="00322155">
        <w:rPr>
          <w:rStyle w:val="Nenhum"/>
          <w:rFonts w:cs="Times New Roman"/>
          <w:lang w:val="en-US"/>
        </w:rPr>
        <w:t xml:space="preserve"> </w:t>
      </w:r>
      <w:proofErr w:type="spellStart"/>
      <w:r w:rsidRPr="00322155">
        <w:rPr>
          <w:rStyle w:val="Nenhum"/>
          <w:rFonts w:cs="Times New Roman"/>
          <w:lang w:val="en-US"/>
        </w:rPr>
        <w:t>rotatórias</w:t>
      </w:r>
      <w:proofErr w:type="spellEnd"/>
      <w:r w:rsidRPr="00322155">
        <w:rPr>
          <w:rStyle w:val="Nenhum"/>
          <w:rFonts w:cs="Times New Roman"/>
          <w:lang w:val="en-US"/>
        </w:rPr>
        <w:t xml:space="preserve"> </w:t>
      </w:r>
      <w:proofErr w:type="spellStart"/>
      <w:r w:rsidRPr="00322155">
        <w:rPr>
          <w:rStyle w:val="Nenhum"/>
          <w:rFonts w:cs="Times New Roman"/>
          <w:lang w:val="en-US"/>
        </w:rPr>
        <w:t>ProTaper</w:t>
      </w:r>
      <w:proofErr w:type="spellEnd"/>
      <w:r w:rsidRPr="00322155">
        <w:rPr>
          <w:rStyle w:val="Nenhum"/>
          <w:rFonts w:cs="Times New Roman"/>
          <w:lang w:val="en-US"/>
        </w:rPr>
        <w:t xml:space="preserve"> Next Dentsply – 21mm (X1, X2, X3, X4, X5) (2 blisters)</w:t>
      </w:r>
    </w:p>
    <w:p w14:paraId="4A40EB6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  <w:lang w:val="en-US"/>
        </w:rPr>
        <w:lastRenderedPageBreak/>
        <w:tab/>
      </w:r>
      <w:r w:rsidRPr="00322155">
        <w:rPr>
          <w:rStyle w:val="Nenhum"/>
          <w:rFonts w:cs="Times New Roman"/>
        </w:rPr>
        <w:t xml:space="preserve">•        Limas rotatórias </w:t>
      </w:r>
      <w:proofErr w:type="spellStart"/>
      <w:r w:rsidRPr="00322155">
        <w:rPr>
          <w:rStyle w:val="Nenhum"/>
          <w:rFonts w:cs="Times New Roman"/>
        </w:rPr>
        <w:t>ProDesign</w:t>
      </w:r>
      <w:proofErr w:type="spellEnd"/>
      <w:r w:rsidRPr="00322155">
        <w:rPr>
          <w:rStyle w:val="Nenhum"/>
          <w:rFonts w:cs="Times New Roman"/>
        </w:rPr>
        <w:t xml:space="preserve"> S tratadas 1 a 4 – 25 mm</w:t>
      </w:r>
    </w:p>
    <w:p w14:paraId="3793771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 xml:space="preserve">•        Limas rotatórias </w:t>
      </w:r>
      <w:proofErr w:type="spellStart"/>
      <w:r w:rsidRPr="00322155">
        <w:rPr>
          <w:rStyle w:val="Nenhum"/>
          <w:rFonts w:cs="Times New Roman"/>
        </w:rPr>
        <w:t>ProDesign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Logic</w:t>
      </w:r>
      <w:proofErr w:type="spellEnd"/>
      <w:r w:rsidRPr="00322155">
        <w:rPr>
          <w:rStyle w:val="Nenhum"/>
          <w:rFonts w:cs="Times New Roman"/>
        </w:rPr>
        <w:t xml:space="preserve"> 25/05, 25/01, 30/01, 35/01, 40/01 – 25 mm</w:t>
      </w:r>
    </w:p>
    <w:p w14:paraId="2F4D127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Placa de </w:t>
      </w:r>
      <w:proofErr w:type="spellStart"/>
      <w:r w:rsidRPr="00322155">
        <w:rPr>
          <w:rStyle w:val="Nenhum"/>
          <w:rFonts w:cs="Times New Roman"/>
        </w:rPr>
        <w:t>petri</w:t>
      </w:r>
      <w:proofErr w:type="spellEnd"/>
      <w:r w:rsidRPr="00322155">
        <w:rPr>
          <w:rStyle w:val="Nenhum"/>
          <w:rFonts w:cs="Times New Roman"/>
        </w:rPr>
        <w:t xml:space="preserve"> plástica com 03 divisórias (02)</w:t>
      </w:r>
    </w:p>
    <w:p w14:paraId="3ACB0A6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Pontas de papel absorventes </w:t>
      </w:r>
      <w:proofErr w:type="spellStart"/>
      <w:r w:rsidRPr="00322155">
        <w:rPr>
          <w:rStyle w:val="Nenhum"/>
          <w:rFonts w:cs="Times New Roman"/>
        </w:rPr>
        <w:t>cell</w:t>
      </w:r>
      <w:proofErr w:type="spellEnd"/>
      <w:r w:rsidRPr="00322155">
        <w:rPr>
          <w:rStyle w:val="Nenhum"/>
          <w:rFonts w:cs="Times New Roman"/>
        </w:rPr>
        <w:t xml:space="preserve"> pack FM e M (</w:t>
      </w:r>
      <w:proofErr w:type="spellStart"/>
      <w:r w:rsidRPr="00322155">
        <w:rPr>
          <w:rStyle w:val="Nenhum"/>
          <w:rFonts w:cs="Times New Roman"/>
        </w:rPr>
        <w:t>Dentsply</w:t>
      </w:r>
      <w:proofErr w:type="spellEnd"/>
      <w:r w:rsidRPr="00322155">
        <w:rPr>
          <w:rStyle w:val="Nenhum"/>
          <w:rFonts w:cs="Times New Roman"/>
        </w:rPr>
        <w:t xml:space="preserve"> ou similar) estéreis 1 caixa de cada) </w:t>
      </w:r>
    </w:p>
    <w:p w14:paraId="1A5B8FE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Pontas de aspiração ULTRADENT (</w:t>
      </w:r>
      <w:proofErr w:type="spellStart"/>
      <w:r w:rsidRPr="00322155">
        <w:rPr>
          <w:rStyle w:val="Nenhum"/>
          <w:rFonts w:cs="Times New Roman"/>
        </w:rPr>
        <w:t>capillary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tip</w:t>
      </w:r>
      <w:proofErr w:type="spellEnd"/>
      <w:r w:rsidRPr="00322155">
        <w:rPr>
          <w:rStyle w:val="Nenhum"/>
          <w:rFonts w:cs="Times New Roman"/>
        </w:rPr>
        <w:t xml:space="preserve"> – roxa ou </w:t>
      </w:r>
      <w:proofErr w:type="spellStart"/>
      <w:r w:rsidRPr="00322155">
        <w:rPr>
          <w:rStyle w:val="Nenhum"/>
          <w:rFonts w:cs="Times New Roman"/>
        </w:rPr>
        <w:t>Angelus</w:t>
      </w:r>
      <w:proofErr w:type="spellEnd"/>
      <w:r w:rsidRPr="00322155">
        <w:rPr>
          <w:rStyle w:val="Nenhum"/>
          <w:rFonts w:cs="Times New Roman"/>
        </w:rPr>
        <w:t>-azul)</w:t>
      </w:r>
    </w:p>
    <w:p w14:paraId="45AB588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Pontas de irrigação </w:t>
      </w:r>
      <w:proofErr w:type="spellStart"/>
      <w:r w:rsidRPr="00322155">
        <w:rPr>
          <w:rStyle w:val="Nenhum"/>
          <w:rFonts w:cs="Times New Roman"/>
        </w:rPr>
        <w:t>Ultradent</w:t>
      </w:r>
      <w:proofErr w:type="spellEnd"/>
      <w:r w:rsidRPr="00322155">
        <w:rPr>
          <w:rStyle w:val="Nenhum"/>
          <w:rFonts w:cs="Times New Roman"/>
        </w:rPr>
        <w:t xml:space="preserve"> (</w:t>
      </w:r>
      <w:proofErr w:type="spellStart"/>
      <w:r w:rsidRPr="00322155">
        <w:rPr>
          <w:rStyle w:val="Nenhum"/>
          <w:rFonts w:cs="Times New Roman"/>
        </w:rPr>
        <w:t>NaviTip</w:t>
      </w:r>
      <w:proofErr w:type="spellEnd"/>
      <w:r w:rsidRPr="00322155">
        <w:rPr>
          <w:rStyle w:val="Nenhum"/>
          <w:rFonts w:cs="Times New Roman"/>
        </w:rPr>
        <w:t>)</w:t>
      </w:r>
    </w:p>
    <w:p w14:paraId="596FBF7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Porta MTA</w:t>
      </w:r>
    </w:p>
    <w:p w14:paraId="2F11B15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Régua endodôntica calibradora (</w:t>
      </w:r>
      <w:proofErr w:type="spellStart"/>
      <w:r w:rsidRPr="00322155">
        <w:rPr>
          <w:rStyle w:val="Nenhum"/>
          <w:rFonts w:cs="Times New Roman"/>
        </w:rPr>
        <w:t>Dentsply</w:t>
      </w:r>
      <w:proofErr w:type="spellEnd"/>
      <w:r w:rsidRPr="00322155">
        <w:rPr>
          <w:rStyle w:val="Nenhum"/>
          <w:rFonts w:cs="Times New Roman"/>
        </w:rPr>
        <w:t xml:space="preserve"> – </w:t>
      </w:r>
      <w:proofErr w:type="spellStart"/>
      <w:r w:rsidRPr="00322155">
        <w:rPr>
          <w:rStyle w:val="Nenhum"/>
          <w:rFonts w:cs="Times New Roman"/>
        </w:rPr>
        <w:t>Maillefer</w:t>
      </w:r>
      <w:proofErr w:type="spellEnd"/>
      <w:r w:rsidRPr="00322155">
        <w:rPr>
          <w:rStyle w:val="Nenhum"/>
          <w:rFonts w:cs="Times New Roman"/>
        </w:rPr>
        <w:t xml:space="preserve"> ou </w:t>
      </w:r>
      <w:proofErr w:type="spellStart"/>
      <w:r w:rsidRPr="00322155">
        <w:rPr>
          <w:rStyle w:val="Nenhum"/>
          <w:rFonts w:cs="Times New Roman"/>
        </w:rPr>
        <w:t>Angelus</w:t>
      </w:r>
      <w:proofErr w:type="spellEnd"/>
      <w:r w:rsidRPr="00322155">
        <w:rPr>
          <w:rStyle w:val="Nenhum"/>
          <w:rFonts w:cs="Times New Roman"/>
        </w:rPr>
        <w:t>)</w:t>
      </w:r>
    </w:p>
    <w:p w14:paraId="54CE3B4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Régua plástica flexível</w:t>
      </w:r>
    </w:p>
    <w:p w14:paraId="06C46A8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Seringas descartáveis de 5ml com agulha hipodérmica (05) </w:t>
      </w:r>
    </w:p>
    <w:p w14:paraId="3838B50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•</w:t>
      </w:r>
      <w:r w:rsidRPr="00322155">
        <w:rPr>
          <w:rStyle w:val="Nenhum"/>
          <w:rFonts w:cs="Times New Roman"/>
        </w:rPr>
        <w:tab/>
        <w:t>AGULHA DESCARTÁVEL 0,55X20 (lilás)</w:t>
      </w:r>
    </w:p>
    <w:p w14:paraId="7285DFE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14EA8AC4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04DA346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C – Dentes Extraídos</w:t>
      </w:r>
    </w:p>
    <w:p w14:paraId="4218496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Para treinamento laboratorial programado, necessita-se (no mínimo) de:</w:t>
      </w:r>
    </w:p>
    <w:p w14:paraId="38C4B7E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8 incisivos e/ou caninos</w:t>
      </w:r>
    </w:p>
    <w:p w14:paraId="6DD0F22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8 pré-molares</w:t>
      </w:r>
    </w:p>
    <w:p w14:paraId="03E7F54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10 molares</w:t>
      </w:r>
    </w:p>
    <w:p w14:paraId="74B9768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0A056C7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0D1FE80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 xml:space="preserve">D – Lista de Instrumental para Cirurgias </w:t>
      </w:r>
      <w:proofErr w:type="spellStart"/>
      <w:r w:rsidRPr="00322155">
        <w:rPr>
          <w:rStyle w:val="Nenhum"/>
          <w:rFonts w:cs="Times New Roman"/>
        </w:rPr>
        <w:t>Perirradiculares</w:t>
      </w:r>
      <w:proofErr w:type="spellEnd"/>
    </w:p>
    <w:p w14:paraId="1C152E9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Afastadores tipo </w:t>
      </w:r>
      <w:proofErr w:type="spellStart"/>
      <w:r w:rsidRPr="00322155">
        <w:rPr>
          <w:rStyle w:val="Nenhum"/>
          <w:rFonts w:cs="Times New Roman"/>
        </w:rPr>
        <w:t>Farabeuf</w:t>
      </w:r>
      <w:proofErr w:type="spellEnd"/>
    </w:p>
    <w:p w14:paraId="73A9D6E2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Broca </w:t>
      </w:r>
      <w:proofErr w:type="spellStart"/>
      <w:r w:rsidRPr="00322155">
        <w:rPr>
          <w:rStyle w:val="Nenhum"/>
          <w:rFonts w:cs="Times New Roman"/>
        </w:rPr>
        <w:t>Zekrya</w:t>
      </w:r>
      <w:proofErr w:type="spellEnd"/>
      <w:r w:rsidRPr="00322155">
        <w:rPr>
          <w:rStyle w:val="Nenhum"/>
          <w:rFonts w:cs="Times New Roman"/>
        </w:rPr>
        <w:t xml:space="preserve"> para alta rotação</w:t>
      </w:r>
    </w:p>
    <w:p w14:paraId="55A58F7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Cabo de bisturi para lâminas de boa qualidade</w:t>
      </w:r>
    </w:p>
    <w:p w14:paraId="4B7EA41F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Campos descartáveis estéreis</w:t>
      </w:r>
    </w:p>
    <w:p w14:paraId="546B20D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Cinzel de Lucas</w:t>
      </w:r>
    </w:p>
    <w:p w14:paraId="2CD6A674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Colher de dentina afiada</w:t>
      </w:r>
    </w:p>
    <w:p w14:paraId="41BC704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lastRenderedPageBreak/>
        <w:tab/>
        <w:t>•</w:t>
      </w:r>
      <w:r w:rsidRPr="00322155">
        <w:rPr>
          <w:rStyle w:val="Nenhum"/>
          <w:rFonts w:cs="Times New Roman"/>
        </w:rPr>
        <w:tab/>
        <w:t>Cubas de inox arredondadas pequenas (02)</w:t>
      </w:r>
    </w:p>
    <w:p w14:paraId="752C403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Curetas cirúrgicas Miller n.º 12 e 10</w:t>
      </w:r>
    </w:p>
    <w:p w14:paraId="3DA8517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Elevador de periósteo </w:t>
      </w:r>
      <w:proofErr w:type="spellStart"/>
      <w:r w:rsidRPr="00322155">
        <w:rPr>
          <w:rStyle w:val="Nenhum"/>
          <w:rFonts w:cs="Times New Roman"/>
        </w:rPr>
        <w:t>Molt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gramStart"/>
      <w:r w:rsidRPr="00322155">
        <w:rPr>
          <w:rStyle w:val="Nenhum"/>
          <w:rFonts w:cs="Times New Roman"/>
        </w:rPr>
        <w:t>n.º</w:t>
      </w:r>
      <w:proofErr w:type="gramEnd"/>
      <w:r w:rsidRPr="00322155">
        <w:rPr>
          <w:rStyle w:val="Nenhum"/>
          <w:rFonts w:cs="Times New Roman"/>
        </w:rPr>
        <w:t>2-4</w:t>
      </w:r>
    </w:p>
    <w:p w14:paraId="7D49901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Fio de nylon agulhado 5-0 </w:t>
      </w:r>
      <w:proofErr w:type="spellStart"/>
      <w:r w:rsidRPr="00322155">
        <w:rPr>
          <w:rStyle w:val="Nenhum"/>
          <w:rFonts w:cs="Times New Roman"/>
        </w:rPr>
        <w:t>Ethicon</w:t>
      </w:r>
      <w:proofErr w:type="spellEnd"/>
      <w:r w:rsidRPr="00322155">
        <w:rPr>
          <w:rStyle w:val="Nenhum"/>
          <w:rFonts w:cs="Times New Roman"/>
        </w:rPr>
        <w:t xml:space="preserve"> (05 envelopes) e fio de nylon agulhado 5-0 </w:t>
      </w:r>
      <w:proofErr w:type="spellStart"/>
      <w:r w:rsidRPr="00322155">
        <w:rPr>
          <w:rStyle w:val="Nenhum"/>
          <w:rFonts w:cs="Times New Roman"/>
        </w:rPr>
        <w:t>Ethicon</w:t>
      </w:r>
      <w:proofErr w:type="spellEnd"/>
      <w:r w:rsidRPr="00322155">
        <w:rPr>
          <w:rStyle w:val="Nenhum"/>
          <w:rFonts w:cs="Times New Roman"/>
        </w:rPr>
        <w:t xml:space="preserve"> (05 envelopes) - agulha 1.2 ou 1.5cm</w:t>
      </w:r>
    </w:p>
    <w:p w14:paraId="0A2A21C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Inserto de Ultrassom </w:t>
      </w:r>
      <w:proofErr w:type="spellStart"/>
      <w:r w:rsidRPr="00322155">
        <w:rPr>
          <w:rStyle w:val="Nenhum"/>
          <w:rFonts w:cs="Times New Roman"/>
        </w:rPr>
        <w:t>Gnatus</w:t>
      </w:r>
      <w:proofErr w:type="spellEnd"/>
      <w:r w:rsidRPr="00322155">
        <w:rPr>
          <w:rStyle w:val="Nenhum"/>
          <w:rFonts w:cs="Times New Roman"/>
        </w:rPr>
        <w:t xml:space="preserve"> S12/90 D ou TRA21 (Dental </w:t>
      </w:r>
      <w:proofErr w:type="spellStart"/>
      <w:r w:rsidRPr="00322155">
        <w:rPr>
          <w:rStyle w:val="Nenhum"/>
          <w:rFonts w:cs="Times New Roman"/>
        </w:rPr>
        <w:t>Trinks</w:t>
      </w:r>
      <w:proofErr w:type="spellEnd"/>
      <w:r w:rsidRPr="00322155">
        <w:rPr>
          <w:rStyle w:val="Nenhum"/>
          <w:rFonts w:cs="Times New Roman"/>
        </w:rPr>
        <w:t>)</w:t>
      </w:r>
    </w:p>
    <w:p w14:paraId="0D5F356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Insertos de ultrassom </w:t>
      </w:r>
      <w:proofErr w:type="spellStart"/>
      <w:r w:rsidRPr="00322155">
        <w:rPr>
          <w:rStyle w:val="Nenhum"/>
          <w:rFonts w:cs="Times New Roman"/>
        </w:rPr>
        <w:t>Helse</w:t>
      </w:r>
      <w:proofErr w:type="spellEnd"/>
      <w:r w:rsidRPr="00322155">
        <w:rPr>
          <w:rStyle w:val="Nenhum"/>
          <w:rFonts w:cs="Times New Roman"/>
        </w:rPr>
        <w:t xml:space="preserve"> tipo </w:t>
      </w:r>
      <w:proofErr w:type="spellStart"/>
      <w:r w:rsidRPr="00322155">
        <w:rPr>
          <w:rStyle w:val="Nenhum"/>
          <w:rFonts w:cs="Times New Roman"/>
        </w:rPr>
        <w:t>Satelec</w:t>
      </w:r>
      <w:proofErr w:type="spellEnd"/>
      <w:r w:rsidRPr="00322155">
        <w:rPr>
          <w:rStyle w:val="Nenhum"/>
          <w:rFonts w:cs="Times New Roman"/>
        </w:rPr>
        <w:t xml:space="preserve"> E7D e E3D</w:t>
      </w:r>
    </w:p>
    <w:p w14:paraId="18905CE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</w:r>
      <w:proofErr w:type="spellStart"/>
      <w:r w:rsidRPr="00322155">
        <w:rPr>
          <w:rStyle w:val="Nenhum"/>
          <w:rFonts w:cs="Times New Roman"/>
        </w:rPr>
        <w:t>Micro-cinzéis</w:t>
      </w:r>
      <w:proofErr w:type="spellEnd"/>
      <w:r w:rsidRPr="00322155">
        <w:rPr>
          <w:rStyle w:val="Nenhum"/>
          <w:rFonts w:cs="Times New Roman"/>
        </w:rPr>
        <w:t xml:space="preserve"> de </w:t>
      </w:r>
      <w:proofErr w:type="spellStart"/>
      <w:r w:rsidRPr="00322155">
        <w:rPr>
          <w:rStyle w:val="Nenhum"/>
          <w:rFonts w:cs="Times New Roman"/>
        </w:rPr>
        <w:t>Ochsenbein</w:t>
      </w:r>
      <w:proofErr w:type="spellEnd"/>
    </w:p>
    <w:p w14:paraId="7549C5E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</w:r>
      <w:proofErr w:type="spellStart"/>
      <w:r w:rsidRPr="00322155">
        <w:rPr>
          <w:rStyle w:val="Nenhum"/>
          <w:rFonts w:cs="Times New Roman"/>
        </w:rPr>
        <w:t>Micro-lima</w:t>
      </w:r>
      <w:proofErr w:type="spellEnd"/>
      <w:r w:rsidRPr="00322155">
        <w:rPr>
          <w:rStyle w:val="Nenhum"/>
          <w:rFonts w:cs="Times New Roman"/>
        </w:rPr>
        <w:t xml:space="preserve"> tipo Bramante</w:t>
      </w:r>
    </w:p>
    <w:p w14:paraId="2A3994D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Kit C-Bueno para </w:t>
      </w:r>
      <w:proofErr w:type="spellStart"/>
      <w:r w:rsidRPr="00322155">
        <w:rPr>
          <w:rStyle w:val="Nenhum"/>
          <w:rFonts w:cs="Times New Roman"/>
        </w:rPr>
        <w:t>retro-obturação</w:t>
      </w:r>
      <w:proofErr w:type="spellEnd"/>
      <w:r w:rsidRPr="00322155">
        <w:rPr>
          <w:rStyle w:val="Nenhum"/>
          <w:rFonts w:cs="Times New Roman"/>
        </w:rPr>
        <w:t xml:space="preserve"> (Roberto </w:t>
      </w:r>
      <w:proofErr w:type="spellStart"/>
      <w:r w:rsidRPr="00322155">
        <w:rPr>
          <w:rStyle w:val="Nenhum"/>
          <w:rFonts w:cs="Times New Roman"/>
        </w:rPr>
        <w:t>Tolini</w:t>
      </w:r>
      <w:proofErr w:type="spellEnd"/>
      <w:r w:rsidRPr="00322155">
        <w:rPr>
          <w:rStyle w:val="Nenhum"/>
          <w:rFonts w:cs="Times New Roman"/>
        </w:rPr>
        <w:t>)</w:t>
      </w:r>
    </w:p>
    <w:p w14:paraId="7E0FF43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Kit de paramentação cirúrgica EEC </w:t>
      </w:r>
    </w:p>
    <w:p w14:paraId="4518C25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Lâminas de bisturi de boa qualidade n.º 15C (5 lâminas)</w:t>
      </w:r>
    </w:p>
    <w:p w14:paraId="61E44DD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Lima periodontal reta </w:t>
      </w:r>
      <w:proofErr w:type="gramStart"/>
      <w:r w:rsidRPr="00322155">
        <w:rPr>
          <w:rStyle w:val="Nenhum"/>
          <w:rFonts w:cs="Times New Roman"/>
        </w:rPr>
        <w:t>n .º</w:t>
      </w:r>
      <w:proofErr w:type="gramEnd"/>
      <w:r w:rsidRPr="00322155">
        <w:rPr>
          <w:rStyle w:val="Nenhum"/>
          <w:rFonts w:cs="Times New Roman"/>
        </w:rPr>
        <w:t xml:space="preserve"> 4</w:t>
      </w:r>
    </w:p>
    <w:p w14:paraId="0E8BCAF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Pinça hemostática tipo mosquito reta</w:t>
      </w:r>
    </w:p>
    <w:p w14:paraId="23F70C2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Pinça Íris com dente de rato pequena</w:t>
      </w:r>
    </w:p>
    <w:p w14:paraId="5798F4A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Pontas descartáveis de aspiração de sangue</w:t>
      </w:r>
    </w:p>
    <w:p w14:paraId="21EE7A0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Ponta diamantada FF para acabamento n. º 2200 (02) </w:t>
      </w:r>
    </w:p>
    <w:p w14:paraId="54CBD30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Porta agulha Castro </w:t>
      </w:r>
      <w:proofErr w:type="spellStart"/>
      <w:r w:rsidRPr="00322155">
        <w:rPr>
          <w:rStyle w:val="Nenhum"/>
          <w:rFonts w:cs="Times New Roman"/>
        </w:rPr>
        <w:t>Viejo</w:t>
      </w:r>
      <w:proofErr w:type="spellEnd"/>
      <w:r w:rsidRPr="00322155">
        <w:rPr>
          <w:rStyle w:val="Nenhum"/>
          <w:rFonts w:cs="Times New Roman"/>
        </w:rPr>
        <w:t xml:space="preserve"> </w:t>
      </w:r>
    </w:p>
    <w:p w14:paraId="2A6AA84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Porta MTA</w:t>
      </w:r>
    </w:p>
    <w:p w14:paraId="58C585C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Seringas descartáveis de 5ml com agulha hipodérmica (05)</w:t>
      </w:r>
    </w:p>
    <w:p w14:paraId="2CA9032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Sugadores descartáveis normal e para endodontia</w:t>
      </w:r>
    </w:p>
    <w:p w14:paraId="6AEB8274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Tesoura cirúrgica de ponta romba</w:t>
      </w:r>
    </w:p>
    <w:p w14:paraId="67F8835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Tesoura reta pequena para remoção de sutura</w:t>
      </w:r>
    </w:p>
    <w:p w14:paraId="43D298E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Manequim de cirurgia EEC (treinamento laboratorial)</w:t>
      </w:r>
    </w:p>
    <w:p w14:paraId="0140FE5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proofErr w:type="spellStart"/>
      <w:r w:rsidRPr="00322155">
        <w:rPr>
          <w:rStyle w:val="Nenhum"/>
          <w:rFonts w:cs="Times New Roman"/>
        </w:rPr>
        <w:t>Obs</w:t>
      </w:r>
      <w:proofErr w:type="spellEnd"/>
      <w:r w:rsidRPr="00322155">
        <w:rPr>
          <w:rStyle w:val="Nenhum"/>
          <w:rFonts w:cs="Times New Roman"/>
        </w:rPr>
        <w:t xml:space="preserve">: No início da fase cirúrgica, será discutida com o grupo a aquisição de um material de preenchimento </w:t>
      </w:r>
      <w:proofErr w:type="gramStart"/>
      <w:r w:rsidRPr="00322155">
        <w:rPr>
          <w:rStyle w:val="Nenhum"/>
          <w:rFonts w:cs="Times New Roman"/>
        </w:rPr>
        <w:t>cirúrgico.(</w:t>
      </w:r>
      <w:proofErr w:type="gramEnd"/>
      <w:r w:rsidRPr="00322155">
        <w:rPr>
          <w:rStyle w:val="Nenhum"/>
          <w:rFonts w:cs="Times New Roman"/>
        </w:rPr>
        <w:t>Membranas e osso ou outro material necessário)</w:t>
      </w:r>
    </w:p>
    <w:p w14:paraId="356ACF7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5DA6AD8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E – Lista de material de consumo – uso individual</w:t>
      </w:r>
    </w:p>
    <w:p w14:paraId="5E5AEA8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lastRenderedPageBreak/>
        <w:tab/>
        <w:t>•</w:t>
      </w:r>
      <w:r w:rsidRPr="00322155">
        <w:rPr>
          <w:rStyle w:val="Nenhum"/>
          <w:rFonts w:cs="Times New Roman"/>
        </w:rPr>
        <w:tab/>
        <w:t>Ácido condicionador 37% fosfórico</w:t>
      </w:r>
    </w:p>
    <w:p w14:paraId="60E5285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Adesivo </w:t>
      </w:r>
      <w:proofErr w:type="spellStart"/>
      <w:r w:rsidRPr="00322155">
        <w:rPr>
          <w:rStyle w:val="Nenhum"/>
          <w:rFonts w:cs="Times New Roman"/>
        </w:rPr>
        <w:t>dentinário</w:t>
      </w:r>
      <w:proofErr w:type="spellEnd"/>
    </w:p>
    <w:p w14:paraId="524A95B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Anestésicos – sugestão lidocaína com adrenalina 1:100.000, </w:t>
      </w:r>
      <w:proofErr w:type="spellStart"/>
      <w:r w:rsidRPr="00322155">
        <w:rPr>
          <w:rStyle w:val="Nenhum"/>
          <w:rFonts w:cs="Times New Roman"/>
        </w:rPr>
        <w:t>articaína</w:t>
      </w:r>
      <w:proofErr w:type="spellEnd"/>
      <w:r w:rsidRPr="00322155">
        <w:rPr>
          <w:rStyle w:val="Nenhum"/>
          <w:rFonts w:cs="Times New Roman"/>
        </w:rPr>
        <w:t xml:space="preserve"> com adrenalina 1:100.000, </w:t>
      </w:r>
      <w:proofErr w:type="spellStart"/>
      <w:r w:rsidRPr="00322155">
        <w:rPr>
          <w:rStyle w:val="Nenhum"/>
          <w:rFonts w:cs="Times New Roman"/>
        </w:rPr>
        <w:t>prilocaína</w:t>
      </w:r>
      <w:proofErr w:type="spellEnd"/>
      <w:r w:rsidRPr="00322155">
        <w:rPr>
          <w:rStyle w:val="Nenhum"/>
          <w:rFonts w:cs="Times New Roman"/>
        </w:rPr>
        <w:t xml:space="preserve"> 3% 0,03 UI e </w:t>
      </w:r>
      <w:proofErr w:type="spellStart"/>
      <w:r w:rsidRPr="00322155">
        <w:rPr>
          <w:rStyle w:val="Nenhum"/>
          <w:rFonts w:cs="Times New Roman"/>
        </w:rPr>
        <w:t>mepivacaína</w:t>
      </w:r>
      <w:proofErr w:type="spellEnd"/>
      <w:r w:rsidRPr="00322155">
        <w:rPr>
          <w:rStyle w:val="Nenhum"/>
          <w:rFonts w:cs="Times New Roman"/>
        </w:rPr>
        <w:t xml:space="preserve"> 3% sem vasoconstritor</w:t>
      </w:r>
    </w:p>
    <w:p w14:paraId="125F233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Anestésico tópico em gel (</w:t>
      </w:r>
      <w:proofErr w:type="spellStart"/>
      <w:r w:rsidRPr="00322155">
        <w:rPr>
          <w:rStyle w:val="Nenhum"/>
          <w:rFonts w:cs="Times New Roman"/>
        </w:rPr>
        <w:t>Emla</w:t>
      </w:r>
      <w:proofErr w:type="spellEnd"/>
      <w:r w:rsidRPr="00322155">
        <w:rPr>
          <w:rStyle w:val="Nenhum"/>
          <w:rFonts w:cs="Times New Roman"/>
        </w:rPr>
        <w:t>)</w:t>
      </w:r>
    </w:p>
    <w:p w14:paraId="66D7C21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Aplicador de adesivo – </w:t>
      </w:r>
      <w:proofErr w:type="spellStart"/>
      <w:r w:rsidRPr="00322155">
        <w:rPr>
          <w:rStyle w:val="Nenhum"/>
          <w:rFonts w:cs="Times New Roman"/>
        </w:rPr>
        <w:t>microbrush</w:t>
      </w:r>
      <w:proofErr w:type="spellEnd"/>
      <w:r w:rsidRPr="00322155">
        <w:rPr>
          <w:rStyle w:val="Nenhum"/>
          <w:rFonts w:cs="Times New Roman"/>
        </w:rPr>
        <w:t xml:space="preserve"> </w:t>
      </w:r>
    </w:p>
    <w:p w14:paraId="7E3E9C0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Cartelas para radiografias com 05 furos</w:t>
      </w:r>
    </w:p>
    <w:p w14:paraId="42F50CB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Cimento endodôntico obturador – Básicos: </w:t>
      </w:r>
      <w:proofErr w:type="spellStart"/>
      <w:r w:rsidRPr="00322155">
        <w:rPr>
          <w:rStyle w:val="Nenhum"/>
          <w:rFonts w:cs="Times New Roman"/>
        </w:rPr>
        <w:t>Endomethasone</w:t>
      </w:r>
      <w:proofErr w:type="spellEnd"/>
      <w:r w:rsidRPr="00322155">
        <w:rPr>
          <w:rStyle w:val="Nenhum"/>
          <w:rFonts w:cs="Times New Roman"/>
        </w:rPr>
        <w:t xml:space="preserve"> e AH </w:t>
      </w:r>
      <w:proofErr w:type="spellStart"/>
      <w:r w:rsidRPr="00322155">
        <w:rPr>
          <w:rStyle w:val="Nenhum"/>
          <w:rFonts w:cs="Times New Roman"/>
        </w:rPr>
        <w:t>Plus</w:t>
      </w:r>
      <w:proofErr w:type="spellEnd"/>
      <w:r w:rsidRPr="00322155">
        <w:rPr>
          <w:rStyle w:val="Nenhum"/>
          <w:rFonts w:cs="Times New Roman"/>
        </w:rPr>
        <w:t xml:space="preserve">. 2ª. Opção: </w:t>
      </w:r>
      <w:proofErr w:type="spellStart"/>
      <w:r w:rsidRPr="00322155">
        <w:rPr>
          <w:rStyle w:val="Nenhum"/>
          <w:rFonts w:cs="Times New Roman"/>
        </w:rPr>
        <w:t>Endofill</w:t>
      </w:r>
      <w:proofErr w:type="spellEnd"/>
      <w:r w:rsidRPr="00322155">
        <w:rPr>
          <w:rStyle w:val="Nenhum"/>
          <w:rFonts w:cs="Times New Roman"/>
        </w:rPr>
        <w:t xml:space="preserve"> </w:t>
      </w:r>
    </w:p>
    <w:p w14:paraId="4DF6981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Cimento </w:t>
      </w:r>
      <w:proofErr w:type="spellStart"/>
      <w:r w:rsidRPr="00322155">
        <w:rPr>
          <w:rStyle w:val="Nenhum"/>
          <w:rFonts w:cs="Times New Roman"/>
        </w:rPr>
        <w:t>ionômero</w:t>
      </w:r>
      <w:proofErr w:type="spellEnd"/>
      <w:r w:rsidRPr="00322155">
        <w:rPr>
          <w:rStyle w:val="Nenhum"/>
          <w:rFonts w:cs="Times New Roman"/>
        </w:rPr>
        <w:t xml:space="preserve"> de vidro (restauração)</w:t>
      </w:r>
    </w:p>
    <w:p w14:paraId="08354D4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Cimento temporário pronto (</w:t>
      </w:r>
      <w:proofErr w:type="spellStart"/>
      <w:r w:rsidRPr="00322155">
        <w:rPr>
          <w:rStyle w:val="Nenhum"/>
          <w:rFonts w:cs="Times New Roman"/>
        </w:rPr>
        <w:t>Cavit</w:t>
      </w:r>
      <w:proofErr w:type="spellEnd"/>
      <w:r w:rsidRPr="00322155">
        <w:rPr>
          <w:rStyle w:val="Nenhum"/>
          <w:rFonts w:cs="Times New Roman"/>
        </w:rPr>
        <w:t xml:space="preserve"> ou similar)</w:t>
      </w:r>
    </w:p>
    <w:p w14:paraId="7FE242A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Clorexidina Gel 2% </w:t>
      </w:r>
    </w:p>
    <w:p w14:paraId="2623104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Detergente enzimático</w:t>
      </w:r>
    </w:p>
    <w:p w14:paraId="2A343BF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EDTA líquido 17%</w:t>
      </w:r>
    </w:p>
    <w:p w14:paraId="30ECB00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Gazes estéreis</w:t>
      </w:r>
    </w:p>
    <w:p w14:paraId="032A7CE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Hidróxido de cálcio P.A.</w:t>
      </w:r>
    </w:p>
    <w:p w14:paraId="10055FE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IRM (pó e líquido)</w:t>
      </w:r>
    </w:p>
    <w:p w14:paraId="393D52E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Pin Jet (</w:t>
      </w:r>
      <w:proofErr w:type="spellStart"/>
      <w:r w:rsidRPr="00322155">
        <w:rPr>
          <w:rStyle w:val="Nenhum"/>
          <w:rFonts w:cs="Times New Roman"/>
        </w:rPr>
        <w:t>Angelus</w:t>
      </w:r>
      <w:proofErr w:type="spellEnd"/>
      <w:r w:rsidRPr="00322155">
        <w:rPr>
          <w:rStyle w:val="Nenhum"/>
          <w:rFonts w:cs="Times New Roman"/>
        </w:rPr>
        <w:t>)</w:t>
      </w:r>
    </w:p>
    <w:p w14:paraId="00A1351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Resina </w:t>
      </w:r>
      <w:proofErr w:type="spellStart"/>
      <w:r w:rsidRPr="00322155">
        <w:rPr>
          <w:rStyle w:val="Nenhum"/>
          <w:rFonts w:cs="Times New Roman"/>
        </w:rPr>
        <w:t>Duralay</w:t>
      </w:r>
      <w:proofErr w:type="spellEnd"/>
      <w:r w:rsidRPr="00322155">
        <w:rPr>
          <w:rStyle w:val="Nenhum"/>
          <w:rFonts w:cs="Times New Roman"/>
        </w:rPr>
        <w:t xml:space="preserve"> vermelha</w:t>
      </w:r>
    </w:p>
    <w:p w14:paraId="437D90E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Resina </w:t>
      </w:r>
      <w:proofErr w:type="spellStart"/>
      <w:r w:rsidRPr="00322155">
        <w:rPr>
          <w:rStyle w:val="Nenhum"/>
          <w:rFonts w:cs="Times New Roman"/>
        </w:rPr>
        <w:t>fotopolimerizável</w:t>
      </w:r>
      <w:proofErr w:type="spellEnd"/>
      <w:r w:rsidRPr="00322155">
        <w:rPr>
          <w:rStyle w:val="Nenhum"/>
          <w:rFonts w:cs="Times New Roman"/>
        </w:rPr>
        <w:t xml:space="preserve"> – duas cores mais comuns (A2, A3,5) </w:t>
      </w:r>
    </w:p>
    <w:p w14:paraId="432D1C4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Resina </w:t>
      </w:r>
      <w:proofErr w:type="spellStart"/>
      <w:r w:rsidRPr="00322155">
        <w:rPr>
          <w:rStyle w:val="Nenhum"/>
          <w:rFonts w:cs="Times New Roman"/>
        </w:rPr>
        <w:t>fotopolimerizável</w:t>
      </w:r>
      <w:proofErr w:type="spellEnd"/>
      <w:r w:rsidRPr="00322155">
        <w:rPr>
          <w:rStyle w:val="Nenhum"/>
          <w:rFonts w:cs="Times New Roman"/>
        </w:rPr>
        <w:t xml:space="preserve"> B0.5 (Z350) ou UD (Z250 ou similar)</w:t>
      </w:r>
    </w:p>
    <w:p w14:paraId="34A2A8B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Resina para </w:t>
      </w:r>
      <w:proofErr w:type="spellStart"/>
      <w:r w:rsidRPr="00322155">
        <w:rPr>
          <w:rStyle w:val="Nenhum"/>
          <w:rFonts w:cs="Times New Roman"/>
        </w:rPr>
        <w:t>vedamento</w:t>
      </w:r>
      <w:proofErr w:type="spellEnd"/>
      <w:r w:rsidRPr="00322155">
        <w:rPr>
          <w:rStyle w:val="Nenhum"/>
          <w:rFonts w:cs="Times New Roman"/>
        </w:rPr>
        <w:t xml:space="preserve"> marginal - Top </w:t>
      </w:r>
      <w:proofErr w:type="spellStart"/>
      <w:r w:rsidRPr="00322155">
        <w:rPr>
          <w:rStyle w:val="Nenhum"/>
          <w:rFonts w:cs="Times New Roman"/>
        </w:rPr>
        <w:t>Dan</w:t>
      </w:r>
      <w:proofErr w:type="spellEnd"/>
    </w:p>
    <w:p w14:paraId="5F2FFF1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</w:p>
    <w:p w14:paraId="4F596061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>F – Lista de material de consumo - uso comunitário</w:t>
      </w:r>
    </w:p>
    <w:p w14:paraId="32D3595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Álcool 70%</w:t>
      </w:r>
    </w:p>
    <w:p w14:paraId="7116E186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Carbono para articulação</w:t>
      </w:r>
    </w:p>
    <w:p w14:paraId="15D6D51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Cestas para acondicionar e transportar o material coletivo</w:t>
      </w:r>
    </w:p>
    <w:p w14:paraId="6DBA375C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Cimento de fosfato de zinco</w:t>
      </w:r>
    </w:p>
    <w:p w14:paraId="1BEABA5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lastRenderedPageBreak/>
        <w:tab/>
        <w:t>•</w:t>
      </w:r>
      <w:r w:rsidRPr="00322155">
        <w:rPr>
          <w:rStyle w:val="Nenhum"/>
          <w:rFonts w:cs="Times New Roman"/>
        </w:rPr>
        <w:tab/>
        <w:t>Endo Ice ou similar para teste de sensibilidade</w:t>
      </w:r>
    </w:p>
    <w:p w14:paraId="16FC31A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Guta-percha em bastão</w:t>
      </w:r>
    </w:p>
    <w:p w14:paraId="640A2338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Hidróxido de cálcio para forramento (</w:t>
      </w:r>
      <w:proofErr w:type="spellStart"/>
      <w:r w:rsidRPr="00322155">
        <w:rPr>
          <w:rStyle w:val="Nenhum"/>
          <w:rFonts w:cs="Times New Roman"/>
        </w:rPr>
        <w:t>Dycal</w:t>
      </w:r>
      <w:proofErr w:type="spellEnd"/>
      <w:r w:rsidRPr="00322155">
        <w:rPr>
          <w:rStyle w:val="Nenhum"/>
          <w:rFonts w:cs="Times New Roman"/>
        </w:rPr>
        <w:t>)</w:t>
      </w:r>
    </w:p>
    <w:p w14:paraId="73F5FABA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Hipoclorito de sódio 2,5% </w:t>
      </w:r>
    </w:p>
    <w:p w14:paraId="3EA0942D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Sistema adesivo Single </w:t>
      </w:r>
      <w:proofErr w:type="spellStart"/>
      <w:r w:rsidRPr="00322155">
        <w:rPr>
          <w:rStyle w:val="Nenhum"/>
          <w:rFonts w:cs="Times New Roman"/>
        </w:rPr>
        <w:t>Bond</w:t>
      </w:r>
      <w:proofErr w:type="spellEnd"/>
      <w:r w:rsidRPr="00322155">
        <w:rPr>
          <w:rStyle w:val="Nenhum"/>
          <w:rFonts w:cs="Times New Roman"/>
        </w:rPr>
        <w:t xml:space="preserve"> 2</w:t>
      </w:r>
    </w:p>
    <w:p w14:paraId="31615DB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 xml:space="preserve">Cimento resinoso para cimentação </w:t>
      </w:r>
      <w:proofErr w:type="spellStart"/>
      <w:r w:rsidRPr="00322155">
        <w:rPr>
          <w:rStyle w:val="Nenhum"/>
          <w:rFonts w:cs="Times New Roman"/>
        </w:rPr>
        <w:t>Relyx</w:t>
      </w:r>
      <w:proofErr w:type="spellEnd"/>
      <w:r w:rsidRPr="00322155">
        <w:rPr>
          <w:rStyle w:val="Nenhum"/>
          <w:rFonts w:cs="Times New Roman"/>
        </w:rPr>
        <w:t xml:space="preserve"> U200 – 3M</w:t>
      </w:r>
    </w:p>
    <w:p w14:paraId="7F53EC85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MTA – Mineral Trióxido Agregado (</w:t>
      </w:r>
      <w:proofErr w:type="spellStart"/>
      <w:r w:rsidRPr="00322155">
        <w:rPr>
          <w:rStyle w:val="Nenhum"/>
          <w:rFonts w:cs="Times New Roman"/>
        </w:rPr>
        <w:t>Angelus</w:t>
      </w:r>
      <w:proofErr w:type="spellEnd"/>
      <w:r w:rsidRPr="00322155">
        <w:rPr>
          <w:rStyle w:val="Nenhum"/>
          <w:rFonts w:cs="Times New Roman"/>
        </w:rPr>
        <w:t xml:space="preserve">) </w:t>
      </w:r>
    </w:p>
    <w:p w14:paraId="51A5A460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</w:r>
      <w:proofErr w:type="spellStart"/>
      <w:r w:rsidRPr="00322155">
        <w:rPr>
          <w:rStyle w:val="Nenhum"/>
          <w:rFonts w:cs="Times New Roman"/>
        </w:rPr>
        <w:t>Periogard</w:t>
      </w:r>
      <w:proofErr w:type="spellEnd"/>
      <w:r w:rsidRPr="00322155">
        <w:rPr>
          <w:rStyle w:val="Nenhum"/>
          <w:rFonts w:cs="Times New Roman"/>
        </w:rPr>
        <w:t xml:space="preserve"> ou similar para atomização da cavidade bucal </w:t>
      </w:r>
    </w:p>
    <w:p w14:paraId="5A9FCCAB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</w:r>
      <w:proofErr w:type="spellStart"/>
      <w:r w:rsidRPr="00322155">
        <w:rPr>
          <w:rStyle w:val="Nenhum"/>
          <w:rFonts w:cs="Times New Roman"/>
        </w:rPr>
        <w:t>Propilenoglicol</w:t>
      </w:r>
      <w:proofErr w:type="spellEnd"/>
      <w:r w:rsidRPr="00322155">
        <w:rPr>
          <w:rStyle w:val="Nenhum"/>
          <w:rFonts w:cs="Times New Roman"/>
        </w:rPr>
        <w:t xml:space="preserve"> (ou similar)</w:t>
      </w:r>
    </w:p>
    <w:p w14:paraId="3F7B9523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Resina química 62 e 65 – pó e líquido</w:t>
      </w:r>
    </w:p>
    <w:p w14:paraId="03153177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  <w:t>Soro Fisiológico</w:t>
      </w:r>
    </w:p>
    <w:p w14:paraId="5F175C39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ab/>
        <w:t>•</w:t>
      </w:r>
      <w:r w:rsidRPr="00322155">
        <w:rPr>
          <w:rStyle w:val="Nenhum"/>
          <w:rFonts w:cs="Times New Roman"/>
        </w:rPr>
        <w:tab/>
      </w:r>
      <w:proofErr w:type="spellStart"/>
      <w:r w:rsidRPr="00322155">
        <w:rPr>
          <w:rStyle w:val="Nenhum"/>
          <w:rFonts w:cs="Times New Roman"/>
        </w:rPr>
        <w:t>Super</w:t>
      </w:r>
      <w:proofErr w:type="spellEnd"/>
      <w:r w:rsidRPr="00322155">
        <w:rPr>
          <w:rStyle w:val="Nenhum"/>
          <w:rFonts w:cs="Times New Roman"/>
        </w:rPr>
        <w:t xml:space="preserve"> </w:t>
      </w:r>
      <w:proofErr w:type="spellStart"/>
      <w:r w:rsidRPr="00322155">
        <w:rPr>
          <w:rStyle w:val="Nenhum"/>
          <w:rFonts w:cs="Times New Roman"/>
        </w:rPr>
        <w:t>Bonder</w:t>
      </w:r>
      <w:proofErr w:type="spellEnd"/>
    </w:p>
    <w:p w14:paraId="1E39E72E" w14:textId="77777777" w:rsidR="00E85D63" w:rsidRPr="00322155" w:rsidRDefault="00E85D63" w:rsidP="00E85D63">
      <w:pPr>
        <w:pStyle w:val="CorpoB"/>
        <w:spacing w:before="120" w:after="120" w:line="360" w:lineRule="auto"/>
        <w:jc w:val="both"/>
        <w:rPr>
          <w:rStyle w:val="Nenhum"/>
          <w:rFonts w:cs="Times New Roman"/>
        </w:rPr>
      </w:pPr>
      <w:r w:rsidRPr="00322155">
        <w:rPr>
          <w:rStyle w:val="Nenhum"/>
          <w:rFonts w:cs="Times New Roman"/>
        </w:rPr>
        <w:t xml:space="preserve">Obs.: O curso fornecerá fichas endodônticas padrão em número suficiente para cada aluno e pasta para arquivamento. </w:t>
      </w:r>
    </w:p>
    <w:p w14:paraId="2F593837" w14:textId="77777777" w:rsidR="00BE6D49" w:rsidRPr="00E85D63" w:rsidRDefault="00BE6D49">
      <w:pPr>
        <w:rPr>
          <w:lang w:val="pt-PT"/>
        </w:rPr>
      </w:pPr>
    </w:p>
    <w:sectPr w:rsidR="00BE6D49" w:rsidRPr="00E85D63" w:rsidSect="00CB2C66">
      <w:headerReference w:type="default" r:id="rId4"/>
      <w:footerReference w:type="default" r:id="rId5"/>
      <w:pgSz w:w="11900" w:h="16840"/>
      <w:pgMar w:top="1015" w:right="1134" w:bottom="10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801" w14:textId="77777777" w:rsidR="00000000" w:rsidRDefault="00000000">
    <w:pPr>
      <w:pStyle w:val="Rodap"/>
      <w:jc w:val="right"/>
    </w:pPr>
    <w:r>
      <w:rPr>
        <w:rFonts w:ascii="Verdana" w:hAnsi="Verdana"/>
        <w:sz w:val="16"/>
        <w:szCs w:val="16"/>
      </w:rPr>
      <w:t>SLM.INS.F42-00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8C7B" w14:textId="77777777" w:rsidR="00000000" w:rsidRDefault="00000000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63"/>
    <w:rsid w:val="00534ACC"/>
    <w:rsid w:val="005A5A68"/>
    <w:rsid w:val="00713518"/>
    <w:rsid w:val="007E5F19"/>
    <w:rsid w:val="008E6BBF"/>
    <w:rsid w:val="00BE6D49"/>
    <w:rsid w:val="00BF483D"/>
    <w:rsid w:val="00E85D63"/>
    <w:rsid w:val="00E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8142A"/>
  <w15:chartTrackingRefBased/>
  <w15:docId w15:val="{C550873A-C4EC-A04B-A89A-B764193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">
    <w:name w:val="Cabeçalho e Rodapé"/>
    <w:rsid w:val="00E85D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pt-B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Rodap">
    <w:name w:val="footer"/>
    <w:link w:val="RodapChar"/>
    <w:rsid w:val="00E85D6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RodapChar">
    <w:name w:val="Rodapé Char"/>
    <w:basedOn w:val="Fontepargpadro"/>
    <w:link w:val="Rodap"/>
    <w:rsid w:val="00E85D63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Nenhum">
    <w:name w:val="Nenhum"/>
    <w:rsid w:val="00E85D63"/>
  </w:style>
  <w:style w:type="paragraph" w:customStyle="1" w:styleId="CorpoB">
    <w:name w:val="Corpo B"/>
    <w:rsid w:val="00E85D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1645</Words>
  <Characters>8885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Meloni</dc:creator>
  <cp:keywords/>
  <dc:description/>
  <cp:lastModifiedBy>Carlos Meloni</cp:lastModifiedBy>
  <cp:revision>1</cp:revision>
  <dcterms:created xsi:type="dcterms:W3CDTF">2024-11-11T23:56:00Z</dcterms:created>
  <dcterms:modified xsi:type="dcterms:W3CDTF">2024-11-11T23:57:00Z</dcterms:modified>
</cp:coreProperties>
</file>